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B564F" w14:textId="2077EAC8" w:rsidR="004F449E" w:rsidRPr="00D2477A" w:rsidRDefault="004F449E" w:rsidP="004F449E">
      <w:pPr>
        <w:spacing w:line="480" w:lineRule="exact"/>
        <w:rPr>
          <w:rFonts w:cs="Aktiv Grotesk"/>
          <w:b/>
          <w:sz w:val="44"/>
          <w:szCs w:val="44"/>
        </w:rPr>
      </w:pPr>
      <w:bookmarkStart w:id="0" w:name="_Hlk11150978"/>
      <w:r w:rsidRPr="00D2477A">
        <w:rPr>
          <w:rFonts w:cs="Aktiv Grotesk"/>
          <w:b/>
          <w:sz w:val="44"/>
          <w:szCs w:val="44"/>
        </w:rPr>
        <w:t xml:space="preserve">CTS </w:t>
      </w:r>
      <w:r w:rsidR="003A587F" w:rsidRPr="00D2477A">
        <w:rPr>
          <w:rFonts w:cs="Aktiv Grotesk"/>
          <w:b/>
          <w:sz w:val="44"/>
          <w:szCs w:val="44"/>
        </w:rPr>
        <w:t>Funktions</w:t>
      </w:r>
      <w:r w:rsidRPr="00D2477A">
        <w:rPr>
          <w:rFonts w:cs="Aktiv Grotesk"/>
          <w:b/>
          <w:sz w:val="44"/>
          <w:szCs w:val="44"/>
        </w:rPr>
        <w:t>beskrivelse</w:t>
      </w:r>
    </w:p>
    <w:p w14:paraId="08AB4FBB" w14:textId="77777777" w:rsidR="006741D4" w:rsidRPr="004C2C09" w:rsidRDefault="006741D4" w:rsidP="006741D4"/>
    <w:p w14:paraId="2F1E740E" w14:textId="77777777" w:rsidR="006741D4" w:rsidRPr="004C2C09" w:rsidRDefault="006741D4" w:rsidP="006741D4">
      <w:pPr>
        <w:rPr>
          <w:color w:val="FF0000"/>
          <w:highlight w:val="lightGray"/>
          <w:lang w:eastAsia="en-US"/>
        </w:rPr>
      </w:pPr>
      <w:r w:rsidRPr="004C2C09">
        <w:rPr>
          <w:color w:val="FF0000"/>
          <w:highlight w:val="lightGray"/>
          <w:lang w:eastAsia="en-US"/>
        </w:rPr>
        <w:t>Der er anvendt følgende markering af tekster i paradigmet:</w:t>
      </w:r>
    </w:p>
    <w:p w14:paraId="3E56FCA0" w14:textId="77777777" w:rsidR="006741D4" w:rsidRPr="004C2C09" w:rsidRDefault="006741D4" w:rsidP="0067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98"/>
      </w:tblGrid>
      <w:tr w:rsidR="006741D4" w:rsidRPr="004C2C09" w14:paraId="137EDF10" w14:textId="77777777" w:rsidTr="00C64027">
        <w:tc>
          <w:tcPr>
            <w:tcW w:w="2972" w:type="dxa"/>
            <w:tcBorders>
              <w:top w:val="single" w:sz="4" w:space="0" w:color="auto"/>
              <w:left w:val="single" w:sz="4" w:space="0" w:color="auto"/>
              <w:bottom w:val="single" w:sz="4" w:space="0" w:color="auto"/>
              <w:right w:val="single" w:sz="4" w:space="0" w:color="auto"/>
            </w:tcBorders>
            <w:hideMark/>
          </w:tcPr>
          <w:p w14:paraId="2A26612A" w14:textId="77777777" w:rsidR="006741D4" w:rsidRPr="004C2C09" w:rsidRDefault="006741D4" w:rsidP="00C64027">
            <w:pPr>
              <w:rPr>
                <w:b/>
                <w:lang w:eastAsia="en-US"/>
              </w:rPr>
            </w:pPr>
            <w:r w:rsidRPr="004C2C09">
              <w:rPr>
                <w:b/>
                <w:lang w:eastAsia="en-US"/>
              </w:rPr>
              <w:t>Markering</w:t>
            </w:r>
          </w:p>
        </w:tc>
        <w:tc>
          <w:tcPr>
            <w:tcW w:w="5098" w:type="dxa"/>
            <w:tcBorders>
              <w:top w:val="single" w:sz="4" w:space="0" w:color="auto"/>
              <w:left w:val="single" w:sz="4" w:space="0" w:color="auto"/>
              <w:bottom w:val="single" w:sz="4" w:space="0" w:color="auto"/>
              <w:right w:val="single" w:sz="4" w:space="0" w:color="auto"/>
            </w:tcBorders>
            <w:hideMark/>
          </w:tcPr>
          <w:p w14:paraId="1D6A5656" w14:textId="77777777" w:rsidR="006741D4" w:rsidRPr="004C2C09" w:rsidRDefault="006741D4" w:rsidP="00C64027">
            <w:pPr>
              <w:rPr>
                <w:b/>
                <w:lang w:eastAsia="en-US"/>
              </w:rPr>
            </w:pPr>
            <w:r w:rsidRPr="004C2C09">
              <w:rPr>
                <w:b/>
                <w:lang w:eastAsia="en-US"/>
              </w:rPr>
              <w:t>Betydning</w:t>
            </w:r>
          </w:p>
        </w:tc>
      </w:tr>
      <w:tr w:rsidR="006741D4" w:rsidRPr="004C2C09" w14:paraId="582A19D6" w14:textId="77777777" w:rsidTr="00C64027">
        <w:tc>
          <w:tcPr>
            <w:tcW w:w="2972" w:type="dxa"/>
            <w:tcBorders>
              <w:top w:val="single" w:sz="4" w:space="0" w:color="auto"/>
              <w:left w:val="single" w:sz="4" w:space="0" w:color="auto"/>
              <w:bottom w:val="single" w:sz="4" w:space="0" w:color="auto"/>
              <w:right w:val="single" w:sz="4" w:space="0" w:color="auto"/>
            </w:tcBorders>
          </w:tcPr>
          <w:p w14:paraId="054016AC" w14:textId="77777777" w:rsidR="006741D4" w:rsidRPr="004C2C09" w:rsidRDefault="006741D4" w:rsidP="00C64027">
            <w:pPr>
              <w:rPr>
                <w:lang w:eastAsia="en-US"/>
              </w:rPr>
            </w:pPr>
            <w:r w:rsidRPr="004C2C09">
              <w:rPr>
                <w:lang w:eastAsia="en-US"/>
              </w:rPr>
              <w:t>Tekst skrevet med sort</w:t>
            </w:r>
          </w:p>
          <w:p w14:paraId="06B27E42" w14:textId="77777777" w:rsidR="006741D4" w:rsidRPr="004C2C09" w:rsidRDefault="006741D4" w:rsidP="00C64027">
            <w:pPr>
              <w:rPr>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08A25F2E" w14:textId="77777777" w:rsidR="006741D4" w:rsidRPr="004C2C09" w:rsidRDefault="006741D4" w:rsidP="00C64027">
            <w:pPr>
              <w:rPr>
                <w:lang w:eastAsia="en-US"/>
              </w:rPr>
            </w:pPr>
            <w:r w:rsidRPr="004C2C09">
              <w:rPr>
                <w:lang w:eastAsia="en-US"/>
              </w:rPr>
              <w:t>Standard beskrivelse</w:t>
            </w:r>
          </w:p>
        </w:tc>
      </w:tr>
      <w:tr w:rsidR="006741D4" w:rsidRPr="004C2C09" w14:paraId="7BBDAC1F" w14:textId="77777777" w:rsidTr="00C64027">
        <w:tc>
          <w:tcPr>
            <w:tcW w:w="2972" w:type="dxa"/>
            <w:tcBorders>
              <w:top w:val="single" w:sz="4" w:space="0" w:color="auto"/>
              <w:left w:val="single" w:sz="4" w:space="0" w:color="auto"/>
              <w:bottom w:val="single" w:sz="4" w:space="0" w:color="auto"/>
              <w:right w:val="single" w:sz="4" w:space="0" w:color="auto"/>
            </w:tcBorders>
          </w:tcPr>
          <w:p w14:paraId="622E146F" w14:textId="77777777" w:rsidR="006741D4" w:rsidRPr="004C2C09" w:rsidRDefault="006741D4" w:rsidP="00C64027">
            <w:pPr>
              <w:rPr>
                <w:lang w:eastAsia="en-US"/>
              </w:rPr>
            </w:pPr>
            <w:r w:rsidRPr="004C2C09">
              <w:rPr>
                <w:highlight w:val="yellow"/>
                <w:lang w:eastAsia="en-US"/>
              </w:rPr>
              <w:t>Tekst markeret med gult</w:t>
            </w:r>
          </w:p>
          <w:p w14:paraId="1CD2E388" w14:textId="77777777" w:rsidR="006741D4" w:rsidRPr="004C2C09" w:rsidRDefault="006741D4" w:rsidP="00C64027">
            <w:pPr>
              <w:rPr>
                <w:lang w:eastAsia="en-US"/>
              </w:rPr>
            </w:pPr>
          </w:p>
        </w:tc>
        <w:tc>
          <w:tcPr>
            <w:tcW w:w="5098" w:type="dxa"/>
            <w:tcBorders>
              <w:top w:val="single" w:sz="4" w:space="0" w:color="auto"/>
              <w:left w:val="single" w:sz="4" w:space="0" w:color="auto"/>
              <w:bottom w:val="single" w:sz="4" w:space="0" w:color="auto"/>
              <w:right w:val="single" w:sz="4" w:space="0" w:color="auto"/>
            </w:tcBorders>
          </w:tcPr>
          <w:p w14:paraId="616F9FE3" w14:textId="77777777" w:rsidR="006741D4" w:rsidRPr="004C2C09" w:rsidRDefault="006741D4" w:rsidP="00C64027">
            <w:pPr>
              <w:rPr>
                <w:lang w:eastAsia="en-US"/>
              </w:rPr>
            </w:pPr>
            <w:r w:rsidRPr="004C2C09">
              <w:rPr>
                <w:lang w:eastAsia="en-US"/>
              </w:rPr>
              <w:t>Rediger/slet teksten og fjern gul markering</w:t>
            </w:r>
          </w:p>
          <w:p w14:paraId="1255AC3F" w14:textId="77777777" w:rsidR="006741D4" w:rsidRPr="004C2C09" w:rsidRDefault="006741D4" w:rsidP="00C64027">
            <w:pPr>
              <w:rPr>
                <w:lang w:eastAsia="en-US"/>
              </w:rPr>
            </w:pPr>
          </w:p>
        </w:tc>
      </w:tr>
      <w:tr w:rsidR="006741D4" w:rsidRPr="004C2C09" w14:paraId="62B42472" w14:textId="77777777" w:rsidTr="00C64027">
        <w:tc>
          <w:tcPr>
            <w:tcW w:w="2972" w:type="dxa"/>
            <w:tcBorders>
              <w:top w:val="single" w:sz="4" w:space="0" w:color="auto"/>
              <w:left w:val="single" w:sz="4" w:space="0" w:color="auto"/>
              <w:bottom w:val="single" w:sz="4" w:space="0" w:color="auto"/>
              <w:right w:val="single" w:sz="4" w:space="0" w:color="auto"/>
            </w:tcBorders>
          </w:tcPr>
          <w:p w14:paraId="36812D27" w14:textId="77777777" w:rsidR="006741D4" w:rsidRPr="004C2C09" w:rsidRDefault="006741D4" w:rsidP="00C64027">
            <w:pPr>
              <w:rPr>
                <w:color w:val="0070C0"/>
                <w:lang w:eastAsia="en-US"/>
              </w:rPr>
            </w:pPr>
            <w:r w:rsidRPr="004C2C09">
              <w:rPr>
                <w:color w:val="FF0000"/>
                <w:highlight w:val="lightGray"/>
                <w:lang w:eastAsia="en-US"/>
              </w:rPr>
              <w:t>Rød tekst med grå markering</w:t>
            </w:r>
          </w:p>
          <w:p w14:paraId="14AE0FCE" w14:textId="77777777" w:rsidR="006741D4" w:rsidRPr="004C2C09" w:rsidRDefault="006741D4" w:rsidP="00C64027">
            <w:pPr>
              <w:rPr>
                <w:highlight w:val="cyan"/>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74A1151E" w14:textId="77777777" w:rsidR="006741D4" w:rsidRPr="004C2C09" w:rsidRDefault="006741D4" w:rsidP="00C64027">
            <w:pPr>
              <w:rPr>
                <w:lang w:eastAsia="en-US"/>
              </w:rPr>
            </w:pPr>
            <w:r w:rsidRPr="004C2C09">
              <w:rPr>
                <w:lang w:eastAsia="en-US"/>
              </w:rPr>
              <w:t>Vejledning som slettes når dokumentet bearbejdes</w:t>
            </w:r>
          </w:p>
        </w:tc>
      </w:tr>
    </w:tbl>
    <w:p w14:paraId="33E70FB1" w14:textId="77777777" w:rsidR="006741D4" w:rsidRPr="004C2C09" w:rsidRDefault="006741D4" w:rsidP="006741D4">
      <w:r w:rsidRPr="004C2C09">
        <w:rPr>
          <w:color w:val="FF0000"/>
          <w:highlight w:val="lightGray"/>
          <w:lang w:eastAsia="en-US"/>
        </w:rPr>
        <w:t>(slet alle vejledninger inden udsendelse af dokumentet)</w:t>
      </w:r>
    </w:p>
    <w:p w14:paraId="4251D0D1" w14:textId="77777777" w:rsidR="006741D4" w:rsidRPr="004C2C09" w:rsidRDefault="006741D4" w:rsidP="006741D4"/>
    <w:p w14:paraId="134139C2" w14:textId="77777777" w:rsidR="006741D4" w:rsidRPr="004C2C09" w:rsidRDefault="006741D4" w:rsidP="006741D4"/>
    <w:p w14:paraId="4851721C" w14:textId="77777777" w:rsidR="006741D4" w:rsidRPr="004C2C09" w:rsidRDefault="006741D4" w:rsidP="006741D4">
      <w:pPr>
        <w:rPr>
          <w:b/>
          <w:sz w:val="21"/>
        </w:rPr>
      </w:pPr>
      <w:r w:rsidRPr="004C2C09">
        <w:rPr>
          <w:b/>
          <w:sz w:val="21"/>
        </w:rPr>
        <w:t>Indholdsfortegnelse</w:t>
      </w:r>
    </w:p>
    <w:p w14:paraId="7F4C3735" w14:textId="4D08F9CC" w:rsidR="00082071" w:rsidRDefault="006741D4" w:rsidP="00082071">
      <w:pPr>
        <w:pStyle w:val="Indholdsfortegnelse1"/>
        <w:rPr>
          <w:rFonts w:asciiTheme="minorHAnsi" w:eastAsiaTheme="minorEastAsia" w:hAnsiTheme="minorHAnsi" w:cstheme="minorBidi"/>
          <w:sz w:val="22"/>
          <w:szCs w:val="22"/>
        </w:rPr>
      </w:pPr>
      <w:r w:rsidRPr="004C2C09">
        <w:rPr>
          <w:noProof w:val="0"/>
        </w:rPr>
        <w:fldChar w:fldCharType="begin"/>
      </w:r>
      <w:r w:rsidRPr="004C2C09">
        <w:rPr>
          <w:noProof w:val="0"/>
        </w:rPr>
        <w:instrText xml:space="preserve"> TOC \o "1-3" \f \h \z \u </w:instrText>
      </w:r>
      <w:r w:rsidRPr="004C2C09">
        <w:rPr>
          <w:noProof w:val="0"/>
        </w:rPr>
        <w:fldChar w:fldCharType="separate"/>
      </w:r>
      <w:hyperlink w:anchor="_Toc58928411" w:history="1">
        <w:r w:rsidR="00082071" w:rsidRPr="005C1FD1">
          <w:rPr>
            <w:rStyle w:val="Hyperlink"/>
          </w:rPr>
          <w:t>1</w:t>
        </w:r>
        <w:r w:rsidR="00082071">
          <w:rPr>
            <w:rFonts w:asciiTheme="minorHAnsi" w:eastAsiaTheme="minorEastAsia" w:hAnsiTheme="minorHAnsi" w:cstheme="minorBidi"/>
            <w:sz w:val="22"/>
            <w:szCs w:val="22"/>
          </w:rPr>
          <w:tab/>
        </w:r>
        <w:r w:rsidR="00082071" w:rsidRPr="005C1FD1">
          <w:rPr>
            <w:rStyle w:val="Hyperlink"/>
          </w:rPr>
          <w:t>Brugsvandsveksler</w:t>
        </w:r>
        <w:r w:rsidR="00082071">
          <w:rPr>
            <w:webHidden/>
          </w:rPr>
          <w:tab/>
        </w:r>
        <w:r w:rsidR="00082071">
          <w:rPr>
            <w:webHidden/>
          </w:rPr>
          <w:fldChar w:fldCharType="begin"/>
        </w:r>
        <w:r w:rsidR="00082071">
          <w:rPr>
            <w:webHidden/>
          </w:rPr>
          <w:instrText xml:space="preserve"> PAGEREF _Toc58928411 \h </w:instrText>
        </w:r>
        <w:r w:rsidR="00082071">
          <w:rPr>
            <w:webHidden/>
          </w:rPr>
        </w:r>
        <w:r w:rsidR="00082071">
          <w:rPr>
            <w:webHidden/>
          </w:rPr>
          <w:fldChar w:fldCharType="separate"/>
        </w:r>
        <w:r w:rsidR="00F007C4">
          <w:rPr>
            <w:webHidden/>
          </w:rPr>
          <w:t>2</w:t>
        </w:r>
        <w:r w:rsidR="00082071">
          <w:rPr>
            <w:webHidden/>
          </w:rPr>
          <w:fldChar w:fldCharType="end"/>
        </w:r>
      </w:hyperlink>
    </w:p>
    <w:p w14:paraId="712B6B5A" w14:textId="77777777" w:rsidR="006741D4" w:rsidRPr="004C2C09" w:rsidRDefault="006741D4" w:rsidP="006741D4">
      <w:r w:rsidRPr="004C2C09">
        <w:fldChar w:fldCharType="end"/>
      </w:r>
    </w:p>
    <w:p w14:paraId="636A4361" w14:textId="6971C447" w:rsidR="00772BE1" w:rsidRPr="004C2C09" w:rsidRDefault="00653124" w:rsidP="00BB2028">
      <w:pPr>
        <w:pStyle w:val="Dato"/>
        <w:tabs>
          <w:tab w:val="left" w:pos="709"/>
          <w:tab w:val="left" w:pos="1080"/>
          <w:tab w:val="left" w:pos="3480"/>
          <w:tab w:val="left" w:pos="4680"/>
        </w:tabs>
        <w:spacing w:line="260" w:lineRule="atLeast"/>
        <w:rPr>
          <w:rFonts w:ascii="Aktiv Grotesk" w:hAnsi="Aktiv Grotesk" w:cs="Aktiv Grotesk"/>
          <w:sz w:val="32"/>
          <w:szCs w:val="32"/>
        </w:rPr>
      </w:pPr>
      <w:r w:rsidRPr="004C2C09">
        <w:rPr>
          <w:rFonts w:ascii="Aktiv Grotesk" w:hAnsi="Aktiv Grotesk" w:cs="Aktiv Grotesk"/>
          <w:sz w:val="32"/>
          <w:szCs w:val="32"/>
        </w:rPr>
        <w:t>Brugsvands</w:t>
      </w:r>
      <w:r w:rsidR="00D401C9" w:rsidRPr="004C2C09">
        <w:rPr>
          <w:rFonts w:ascii="Aktiv Grotesk" w:hAnsi="Aktiv Grotesk" w:cs="Aktiv Grotesk"/>
          <w:sz w:val="32"/>
          <w:szCs w:val="32"/>
        </w:rPr>
        <w:t>veksler</w:t>
      </w:r>
    </w:p>
    <w:p w14:paraId="3FD602E2" w14:textId="77777777" w:rsidR="00470820" w:rsidRPr="004C2C09" w:rsidRDefault="00470820" w:rsidP="00470820"/>
    <w:p w14:paraId="10395B9D" w14:textId="77777777" w:rsidR="00470820" w:rsidRPr="004C2C09" w:rsidRDefault="00470820" w:rsidP="00470820">
      <w:pPr>
        <w:pStyle w:val="Dato"/>
        <w:tabs>
          <w:tab w:val="left" w:pos="709"/>
          <w:tab w:val="left" w:pos="1080"/>
          <w:tab w:val="left" w:pos="3480"/>
          <w:tab w:val="left" w:pos="4680"/>
        </w:tabs>
        <w:spacing w:line="260" w:lineRule="atLeast"/>
        <w:rPr>
          <w:rFonts w:ascii="Arial" w:hAnsi="Arial" w:cs="Arial"/>
          <w:sz w:val="18"/>
          <w:szCs w:val="18"/>
        </w:rPr>
      </w:pPr>
    </w:p>
    <w:bookmarkEnd w:id="0"/>
    <w:p w14:paraId="3F794428" w14:textId="62D26BBB" w:rsidR="0034621A" w:rsidRPr="004C2C09" w:rsidRDefault="0034621A" w:rsidP="0034621A">
      <w:pPr>
        <w:pStyle w:val="Dato"/>
        <w:tabs>
          <w:tab w:val="left" w:pos="645"/>
          <w:tab w:val="left" w:pos="709"/>
          <w:tab w:val="left" w:pos="1080"/>
          <w:tab w:val="left" w:pos="3480"/>
          <w:tab w:val="left" w:pos="4680"/>
        </w:tabs>
        <w:spacing w:line="360" w:lineRule="auto"/>
        <w:rPr>
          <w:rFonts w:ascii="Verdana" w:hAnsi="Verdana" w:cs="Aktiv Grotesk"/>
          <w:sz w:val="18"/>
          <w:szCs w:val="18"/>
        </w:rPr>
      </w:pPr>
      <w:r w:rsidRPr="004C2C09">
        <w:rPr>
          <w:rFonts w:ascii="Verdana" w:hAnsi="Verdana" w:cs="Aktiv Grotesk"/>
          <w:sz w:val="18"/>
          <w:szCs w:val="18"/>
        </w:rPr>
        <w:t xml:space="preserve">Udg. </w:t>
      </w:r>
      <w:r w:rsidR="00557D04">
        <w:rPr>
          <w:rFonts w:ascii="Verdana" w:hAnsi="Verdana" w:cs="Aktiv Grotesk"/>
          <w:b/>
          <w:bCs/>
          <w:sz w:val="18"/>
          <w:szCs w:val="18"/>
        </w:rPr>
        <w:t>0.1</w:t>
      </w:r>
      <w:r w:rsidR="00557D04">
        <w:rPr>
          <w:rFonts w:ascii="Verdana" w:hAnsi="Verdana" w:cs="Aktiv Grotesk"/>
          <w:b/>
          <w:bCs/>
          <w:sz w:val="18"/>
          <w:szCs w:val="18"/>
        </w:rPr>
        <w:tab/>
      </w:r>
      <w:r w:rsidR="00443C79">
        <w:rPr>
          <w:rFonts w:ascii="Verdana" w:hAnsi="Verdana" w:cs="Aktiv Grotesk"/>
          <w:sz w:val="18"/>
          <w:szCs w:val="18"/>
        </w:rPr>
        <w:tab/>
      </w:r>
      <w:r w:rsidRPr="004C2C09">
        <w:rPr>
          <w:rFonts w:ascii="Verdana" w:hAnsi="Verdana" w:cs="Aktiv Grotesk"/>
          <w:sz w:val="18"/>
          <w:szCs w:val="18"/>
        </w:rPr>
        <w:t>Udarb.</w:t>
      </w:r>
      <w:r w:rsidRPr="004C2C09">
        <w:rPr>
          <w:rFonts w:ascii="Verdana" w:hAnsi="Verdana" w:cs="Aktiv Grotesk"/>
          <w:sz w:val="18"/>
          <w:szCs w:val="18"/>
        </w:rPr>
        <w:tab/>
      </w:r>
      <w:r w:rsidR="004E2352">
        <w:rPr>
          <w:rFonts w:ascii="Verdana" w:hAnsi="Verdana" w:cs="Aktiv Grotesk"/>
          <w:sz w:val="18"/>
          <w:szCs w:val="18"/>
        </w:rPr>
        <w:t>JKJA</w:t>
      </w:r>
      <w:r w:rsidRPr="004C2C09">
        <w:rPr>
          <w:rFonts w:ascii="Verdana" w:hAnsi="Verdana" w:cs="Aktiv Grotesk"/>
          <w:sz w:val="18"/>
          <w:szCs w:val="18"/>
        </w:rPr>
        <w:tab/>
      </w:r>
    </w:p>
    <w:p w14:paraId="2A3879DD" w14:textId="79B79668" w:rsidR="0034621A" w:rsidRPr="004C2C09" w:rsidRDefault="0034621A" w:rsidP="0034621A">
      <w:pPr>
        <w:pStyle w:val="Dato"/>
        <w:tabs>
          <w:tab w:val="left" w:pos="709"/>
          <w:tab w:val="left" w:pos="1080"/>
          <w:tab w:val="left" w:pos="3480"/>
          <w:tab w:val="left" w:pos="4680"/>
        </w:tabs>
        <w:spacing w:line="360" w:lineRule="auto"/>
        <w:rPr>
          <w:rFonts w:ascii="Verdana" w:hAnsi="Verdana" w:cs="Aktiv Grotesk"/>
          <w:sz w:val="18"/>
          <w:szCs w:val="18"/>
        </w:rPr>
      </w:pPr>
      <w:r w:rsidRPr="004C2C09">
        <w:rPr>
          <w:rFonts w:ascii="Verdana" w:hAnsi="Verdana" w:cs="Aktiv Grotesk"/>
          <w:sz w:val="18"/>
          <w:szCs w:val="18"/>
        </w:rPr>
        <w:t xml:space="preserve">Dato: </w:t>
      </w:r>
      <w:r w:rsidRPr="004C2C09">
        <w:rPr>
          <w:rFonts w:ascii="Verdana" w:hAnsi="Verdana" w:cs="Aktiv Grotesk"/>
          <w:b/>
          <w:sz w:val="18"/>
          <w:szCs w:val="18"/>
        </w:rPr>
        <w:t>202</w:t>
      </w:r>
      <w:r w:rsidR="00443C79">
        <w:rPr>
          <w:rFonts w:ascii="Verdana" w:hAnsi="Verdana" w:cs="Aktiv Grotesk"/>
          <w:b/>
          <w:sz w:val="18"/>
          <w:szCs w:val="18"/>
        </w:rPr>
        <w:t>1</w:t>
      </w:r>
      <w:r w:rsidRPr="004C2C09">
        <w:rPr>
          <w:rFonts w:ascii="Verdana" w:hAnsi="Verdana" w:cs="Aktiv Grotesk"/>
          <w:b/>
          <w:sz w:val="18"/>
          <w:szCs w:val="18"/>
        </w:rPr>
        <w:t>.</w:t>
      </w:r>
      <w:r w:rsidR="00443C79">
        <w:rPr>
          <w:rFonts w:ascii="Verdana" w:hAnsi="Verdana" w:cs="Aktiv Grotesk"/>
          <w:b/>
          <w:sz w:val="18"/>
          <w:szCs w:val="18"/>
        </w:rPr>
        <w:t>0</w:t>
      </w:r>
      <w:r w:rsidR="004E2352">
        <w:rPr>
          <w:rFonts w:ascii="Verdana" w:hAnsi="Verdana" w:cs="Aktiv Grotesk"/>
          <w:b/>
          <w:sz w:val="18"/>
          <w:szCs w:val="18"/>
        </w:rPr>
        <w:t>2</w:t>
      </w:r>
      <w:r w:rsidRPr="004C2C09">
        <w:rPr>
          <w:rFonts w:ascii="Verdana" w:hAnsi="Verdana" w:cs="Aktiv Grotesk"/>
          <w:b/>
          <w:sz w:val="18"/>
          <w:szCs w:val="18"/>
        </w:rPr>
        <w:t>.</w:t>
      </w:r>
      <w:r w:rsidR="00443C79">
        <w:rPr>
          <w:rFonts w:ascii="Verdana" w:hAnsi="Verdana" w:cs="Aktiv Grotesk"/>
          <w:b/>
          <w:sz w:val="18"/>
          <w:szCs w:val="18"/>
        </w:rPr>
        <w:t>1</w:t>
      </w:r>
      <w:r w:rsidR="009D30D4">
        <w:rPr>
          <w:rFonts w:ascii="Verdana" w:hAnsi="Verdana" w:cs="Aktiv Grotesk"/>
          <w:b/>
          <w:sz w:val="18"/>
          <w:szCs w:val="18"/>
        </w:rPr>
        <w:t>2</w:t>
      </w:r>
      <w:r w:rsidRPr="004C2C09">
        <w:rPr>
          <w:rFonts w:ascii="Verdana" w:hAnsi="Verdana" w:cs="Aktiv Grotesk"/>
          <w:sz w:val="18"/>
          <w:szCs w:val="18"/>
        </w:rPr>
        <w:tab/>
        <w:t>Kontrol</w:t>
      </w:r>
      <w:r w:rsidRPr="004C2C09">
        <w:rPr>
          <w:rFonts w:ascii="Verdana" w:hAnsi="Verdana" w:cs="Aktiv Grotesk"/>
          <w:sz w:val="18"/>
          <w:szCs w:val="18"/>
        </w:rPr>
        <w:tab/>
      </w:r>
      <w:r w:rsidR="00667144">
        <w:rPr>
          <w:rFonts w:ascii="Verdana" w:hAnsi="Verdana" w:cs="Aktiv Grotesk"/>
          <w:sz w:val="18"/>
          <w:szCs w:val="18"/>
        </w:rPr>
        <w:t>HNS</w:t>
      </w:r>
    </w:p>
    <w:p w14:paraId="53A7EA20" w14:textId="207D0E5C" w:rsidR="0034621A" w:rsidRPr="004C2C09" w:rsidRDefault="0034621A" w:rsidP="0034621A">
      <w:pPr>
        <w:pStyle w:val="Dato"/>
        <w:pBdr>
          <w:bottom w:val="single" w:sz="4" w:space="2" w:color="auto"/>
        </w:pBdr>
        <w:tabs>
          <w:tab w:val="left" w:pos="1080"/>
          <w:tab w:val="left" w:pos="3480"/>
          <w:tab w:val="left" w:pos="4680"/>
        </w:tabs>
        <w:spacing w:line="360" w:lineRule="auto"/>
        <w:rPr>
          <w:rFonts w:ascii="Verdana" w:hAnsi="Verdana" w:cs="Aktiv Grotesk"/>
          <w:sz w:val="18"/>
          <w:szCs w:val="18"/>
        </w:rPr>
      </w:pPr>
      <w:r w:rsidRPr="004C2C09">
        <w:rPr>
          <w:rFonts w:ascii="Verdana" w:hAnsi="Verdana" w:cs="Aktiv Grotesk"/>
          <w:sz w:val="18"/>
          <w:szCs w:val="18"/>
        </w:rPr>
        <w:tab/>
      </w:r>
      <w:r w:rsidRPr="004C2C09">
        <w:rPr>
          <w:rFonts w:ascii="Verdana" w:hAnsi="Verdana" w:cs="Aktiv Grotesk"/>
          <w:sz w:val="18"/>
          <w:szCs w:val="18"/>
        </w:rPr>
        <w:tab/>
        <w:t>Godk.</w:t>
      </w:r>
      <w:r w:rsidRPr="004C2C09">
        <w:rPr>
          <w:rFonts w:ascii="Verdana" w:hAnsi="Verdana" w:cs="Aktiv Grotesk"/>
          <w:sz w:val="18"/>
          <w:szCs w:val="18"/>
        </w:rPr>
        <w:tab/>
      </w:r>
      <w:r w:rsidR="00443C79">
        <w:rPr>
          <w:rFonts w:ascii="Verdana" w:hAnsi="Verdana" w:cs="Aktiv Grotesk"/>
          <w:sz w:val="18"/>
          <w:szCs w:val="18"/>
        </w:rPr>
        <w:t>PEHE</w:t>
      </w:r>
    </w:p>
    <w:p w14:paraId="5BB92FD8" w14:textId="77777777" w:rsidR="00184E3A" w:rsidRDefault="00184E3A">
      <w:pPr>
        <w:widowControl/>
        <w:snapToGrid/>
      </w:pPr>
    </w:p>
    <w:p w14:paraId="2E74C267" w14:textId="1D017383" w:rsidR="00F763B5" w:rsidRPr="004C2C09" w:rsidRDefault="00F763B5">
      <w:pPr>
        <w:widowControl/>
        <w:snapToGrid/>
        <w:rPr>
          <w:b/>
          <w:sz w:val="21"/>
        </w:rPr>
      </w:pPr>
      <w:r w:rsidRPr="004C2C09">
        <w:br w:type="page"/>
      </w:r>
    </w:p>
    <w:p w14:paraId="044133A3" w14:textId="28CB9134" w:rsidR="00DA740E" w:rsidRPr="004C2C09" w:rsidRDefault="0091049A" w:rsidP="00D401C9">
      <w:pPr>
        <w:pStyle w:val="Overskrift1"/>
        <w:numPr>
          <w:ilvl w:val="0"/>
          <w:numId w:val="4"/>
        </w:numPr>
        <w:rPr>
          <w:noProof w:val="0"/>
        </w:rPr>
      </w:pPr>
      <w:bookmarkStart w:id="1" w:name="_Toc58928411"/>
      <w:r w:rsidRPr="004C2C09">
        <w:rPr>
          <w:noProof w:val="0"/>
        </w:rPr>
        <w:lastRenderedPageBreak/>
        <w:t>Brugsvands</w:t>
      </w:r>
      <w:r w:rsidR="00D401C9" w:rsidRPr="004C2C09">
        <w:rPr>
          <w:noProof w:val="0"/>
        </w:rPr>
        <w:t>veksler</w:t>
      </w:r>
      <w:bookmarkEnd w:id="1"/>
    </w:p>
    <w:p w14:paraId="366FDE0A" w14:textId="77777777" w:rsidR="00B91EE3" w:rsidRPr="004C2C09" w:rsidRDefault="00B91EE3" w:rsidP="00B91EE3">
      <w:pPr>
        <w:rPr>
          <w:b/>
        </w:rPr>
      </w:pPr>
      <w:r w:rsidRPr="004C2C09">
        <w:rPr>
          <w:b/>
        </w:rPr>
        <w:t>Generelt</w:t>
      </w:r>
    </w:p>
    <w:p w14:paraId="31F7709E" w14:textId="0BECF307" w:rsidR="00C43605" w:rsidRDefault="00C43605" w:rsidP="00C43605">
      <w:pPr>
        <w:spacing w:line="276" w:lineRule="auto"/>
        <w:contextualSpacing/>
      </w:pPr>
      <w:r w:rsidRPr="0017562F">
        <w:rPr>
          <w:color w:val="FF0000"/>
          <w:highlight w:val="lightGray"/>
        </w:rPr>
        <w:t xml:space="preserve">Denne funktionsbeskrivelse stemmer overens med AAU standard PI-diagram for </w:t>
      </w:r>
      <w:r>
        <w:rPr>
          <w:color w:val="FF0000"/>
          <w:highlight w:val="lightGray"/>
        </w:rPr>
        <w:t>brugsvandsveksler</w:t>
      </w:r>
      <w:r w:rsidRPr="0017562F">
        <w:rPr>
          <w:color w:val="FF0000"/>
          <w:highlight w:val="lightGray"/>
        </w:rPr>
        <w:t>.</w:t>
      </w:r>
      <w:r w:rsidRPr="00B5020F">
        <w:t xml:space="preserve"> </w:t>
      </w:r>
    </w:p>
    <w:p w14:paraId="7CA8355C" w14:textId="77777777" w:rsidR="00C43605" w:rsidRDefault="00C43605" w:rsidP="00C43605">
      <w:pPr>
        <w:spacing w:line="276" w:lineRule="auto"/>
        <w:contextualSpacing/>
        <w:rPr>
          <w:color w:val="FF0000"/>
        </w:rPr>
      </w:pPr>
      <w:r w:rsidRPr="0017562F">
        <w:rPr>
          <w:color w:val="FF0000"/>
          <w:highlight w:val="lightGray"/>
        </w:rPr>
        <w:t>Den projekterende skal tilpasse PI-diagrammet og funktionsbeskrivelsen til det aktuelle anlæg.</w:t>
      </w:r>
      <w:r w:rsidRPr="00355DB6">
        <w:rPr>
          <w:color w:val="FF0000"/>
          <w:highlight w:val="lightGray"/>
        </w:rPr>
        <w:t xml:space="preserve"> </w:t>
      </w:r>
      <w:r w:rsidRPr="0017562F">
        <w:rPr>
          <w:color w:val="FF0000"/>
          <w:highlight w:val="lightGray"/>
        </w:rPr>
        <w:t>Den gule tekst herunder tilpasses med aktuelle oplysninger og omfang.</w:t>
      </w:r>
    </w:p>
    <w:p w14:paraId="1E573042" w14:textId="556B8BFA" w:rsidR="00A36DEA" w:rsidRPr="004C2C09" w:rsidRDefault="00A36DEA" w:rsidP="00A36DEA">
      <w:pPr>
        <w:tabs>
          <w:tab w:val="left" w:pos="630"/>
        </w:tabs>
        <w:contextualSpacing/>
      </w:pPr>
    </w:p>
    <w:p w14:paraId="19E5D8E1" w14:textId="50EF2BE4" w:rsidR="005866B5" w:rsidRPr="004C2C09" w:rsidRDefault="005866B5" w:rsidP="001A3E9B">
      <w:pPr>
        <w:contextualSpacing/>
      </w:pPr>
      <w:r w:rsidRPr="004C2C09">
        <w:rPr>
          <w:b/>
        </w:rPr>
        <w:t>Principdiagram</w:t>
      </w:r>
      <w:r w:rsidR="008032AE" w:rsidRPr="004C2C09">
        <w:rPr>
          <w:b/>
        </w:rPr>
        <w:t>:</w:t>
      </w:r>
      <w:r w:rsidR="001A3E9B" w:rsidRPr="004C2C09">
        <w:rPr>
          <w:b/>
        </w:rPr>
        <w:t xml:space="preserve"> </w:t>
      </w:r>
      <w:r w:rsidR="001A3E9B" w:rsidRPr="004C2C09">
        <w:rPr>
          <w:highlight w:val="yellow"/>
        </w:rPr>
        <w:t>5</w:t>
      </w:r>
      <w:r w:rsidR="00FA35A5" w:rsidRPr="004C2C09">
        <w:rPr>
          <w:highlight w:val="yellow"/>
        </w:rPr>
        <w:t>3</w:t>
      </w:r>
      <w:r w:rsidR="001A3E9B" w:rsidRPr="004C2C09">
        <w:rPr>
          <w:highlight w:val="yellow"/>
        </w:rPr>
        <w:t>_X0</w:t>
      </w:r>
      <w:r w:rsidR="003E31D6" w:rsidRPr="004C2C09">
        <w:rPr>
          <w:highlight w:val="yellow"/>
        </w:rPr>
        <w:t>3-</w:t>
      </w:r>
      <w:r w:rsidR="0091049A" w:rsidRPr="004C2C09">
        <w:rPr>
          <w:highlight w:val="yellow"/>
        </w:rPr>
        <w:t>2</w:t>
      </w:r>
      <w:r w:rsidR="003E5C78" w:rsidRPr="004C2C09">
        <w:rPr>
          <w:highlight w:val="yellow"/>
        </w:rPr>
        <w:t xml:space="preserve">, side </w:t>
      </w:r>
      <w:r w:rsidR="00166776" w:rsidRPr="004C2C09">
        <w:rPr>
          <w:highlight w:val="yellow"/>
        </w:rPr>
        <w:t>C_T01</w:t>
      </w:r>
    </w:p>
    <w:p w14:paraId="695D08F9" w14:textId="77777777" w:rsidR="001A3E9B" w:rsidRPr="004C2C09" w:rsidRDefault="001A3E9B" w:rsidP="00A36DEA">
      <w:pPr>
        <w:tabs>
          <w:tab w:val="left" w:pos="630"/>
        </w:tabs>
        <w:contextualSpacing/>
      </w:pPr>
    </w:p>
    <w:p w14:paraId="70BD5A49" w14:textId="175865A4" w:rsidR="006F342E" w:rsidRPr="004C2C09" w:rsidRDefault="006F342E" w:rsidP="00910126">
      <w:pPr>
        <w:rPr>
          <w:b/>
        </w:rPr>
      </w:pPr>
      <w:r w:rsidRPr="004C2C09">
        <w:rPr>
          <w:b/>
        </w:rPr>
        <w:t>Betjeningsområde</w:t>
      </w:r>
    </w:p>
    <w:p w14:paraId="3BAAFD1A" w14:textId="47221977" w:rsidR="003E3C22" w:rsidRPr="004C2C09" w:rsidRDefault="003E3C22" w:rsidP="003E3C22">
      <w:pPr>
        <w:contextualSpacing/>
      </w:pPr>
      <w:r w:rsidRPr="004C2C09">
        <w:t>Anlæggets formål er</w:t>
      </w:r>
      <w:r w:rsidR="00C84348" w:rsidRPr="004C2C09">
        <w:t xml:space="preserve"> </w:t>
      </w:r>
      <w:r w:rsidR="001D5342" w:rsidRPr="004C2C09">
        <w:t>varm</w:t>
      </w:r>
      <w:r w:rsidR="0006276E" w:rsidRPr="004C2C09">
        <w:t>t brugsvand</w:t>
      </w:r>
      <w:r w:rsidR="004E6BFD" w:rsidRPr="004C2C09">
        <w:t xml:space="preserve">sforsyning </w:t>
      </w:r>
      <w:r w:rsidR="00C84348" w:rsidRPr="004C2C09">
        <w:t xml:space="preserve">til </w:t>
      </w:r>
      <w:r w:rsidRPr="004C2C09">
        <w:rPr>
          <w:highlight w:val="yellow"/>
        </w:rPr>
        <w:t>bygning X</w:t>
      </w:r>
      <w:r w:rsidRPr="004C2C09">
        <w:t>.</w:t>
      </w:r>
    </w:p>
    <w:p w14:paraId="78FA1717" w14:textId="77777777" w:rsidR="006F342E" w:rsidRPr="004C2C09" w:rsidRDefault="006F342E" w:rsidP="006F342E">
      <w:pPr>
        <w:contextualSpacing/>
        <w:rPr>
          <w:szCs w:val="18"/>
        </w:rPr>
      </w:pPr>
    </w:p>
    <w:p w14:paraId="4D963F54" w14:textId="4D81B5BC" w:rsidR="00A36DEA" w:rsidRPr="004C2C09" w:rsidRDefault="00B52BE3" w:rsidP="00910126">
      <w:pPr>
        <w:rPr>
          <w:b/>
        </w:rPr>
      </w:pPr>
      <w:r w:rsidRPr="004C2C09">
        <w:rPr>
          <w:b/>
        </w:rPr>
        <w:t>P</w:t>
      </w:r>
      <w:r w:rsidR="00A36DEA" w:rsidRPr="004C2C09">
        <w:rPr>
          <w:b/>
        </w:rPr>
        <w:t>lacering</w:t>
      </w:r>
    </w:p>
    <w:p w14:paraId="14D9C00F" w14:textId="6AC6035F" w:rsidR="00A36DEA" w:rsidRPr="004C2C09" w:rsidRDefault="001B0B73" w:rsidP="00A36DEA">
      <w:pPr>
        <w:contextualSpacing/>
        <w:rPr>
          <w:szCs w:val="18"/>
        </w:rPr>
      </w:pPr>
      <w:r w:rsidRPr="004C2C09">
        <w:rPr>
          <w:szCs w:val="18"/>
        </w:rPr>
        <w:t>Anlægget</w:t>
      </w:r>
      <w:r w:rsidR="00A36DEA" w:rsidRPr="004C2C09">
        <w:rPr>
          <w:szCs w:val="18"/>
        </w:rPr>
        <w:t xml:space="preserve"> er placeret i </w:t>
      </w:r>
      <w:r w:rsidR="00A36DEA" w:rsidRPr="004C2C09">
        <w:rPr>
          <w:szCs w:val="18"/>
          <w:highlight w:val="yellow"/>
        </w:rPr>
        <w:t>bygning X i teknikrum Y</w:t>
      </w:r>
      <w:r w:rsidR="00A36DEA" w:rsidRPr="004C2C09">
        <w:rPr>
          <w:szCs w:val="18"/>
        </w:rPr>
        <w:t xml:space="preserve">. </w:t>
      </w:r>
    </w:p>
    <w:p w14:paraId="0941FFC6" w14:textId="77777777" w:rsidR="00A36DEA" w:rsidRPr="004C2C09" w:rsidRDefault="00A36DEA" w:rsidP="00A36DEA">
      <w:pPr>
        <w:tabs>
          <w:tab w:val="left" w:pos="630"/>
        </w:tabs>
        <w:contextualSpacing/>
        <w:rPr>
          <w:szCs w:val="18"/>
        </w:rPr>
      </w:pPr>
    </w:p>
    <w:p w14:paraId="43FE01F5" w14:textId="331E624A" w:rsidR="00A36DEA" w:rsidRPr="004C2C09" w:rsidRDefault="003E3C22" w:rsidP="00A64AA6">
      <w:pPr>
        <w:rPr>
          <w:b/>
        </w:rPr>
      </w:pPr>
      <w:bookmarkStart w:id="2" w:name="_Toc27661424"/>
      <w:r w:rsidRPr="004C2C09">
        <w:rPr>
          <w:b/>
        </w:rPr>
        <w:t>O</w:t>
      </w:r>
      <w:r w:rsidR="00A36DEA" w:rsidRPr="004C2C09">
        <w:rPr>
          <w:b/>
        </w:rPr>
        <w:t>pbygning</w:t>
      </w:r>
      <w:bookmarkEnd w:id="2"/>
    </w:p>
    <w:p w14:paraId="7FB5F94B" w14:textId="470C3C4C" w:rsidR="00A36DEA" w:rsidRPr="004C2C09" w:rsidRDefault="00D618ED" w:rsidP="00A36DEA">
      <w:r w:rsidRPr="004C2C09">
        <w:t>Dette anlæg udfører CTS styring og overvågning af varmtvandsveksler.</w:t>
      </w:r>
      <w:r w:rsidR="007063C9" w:rsidRPr="004C2C09">
        <w:t xml:space="preserve"> </w:t>
      </w:r>
      <w:r w:rsidR="00A36DEA" w:rsidRPr="004C2C09">
        <w:t xml:space="preserve">Anlægget er </w:t>
      </w:r>
      <w:r w:rsidR="00953D3A" w:rsidRPr="004C2C09">
        <w:t>brugsvands</w:t>
      </w:r>
      <w:r w:rsidR="00D9231A" w:rsidRPr="004C2C09">
        <w:t>veksler</w:t>
      </w:r>
      <w:r w:rsidR="004D41BD" w:rsidRPr="004C2C09">
        <w:t xml:space="preserve"> </w:t>
      </w:r>
      <w:r w:rsidR="00E61865" w:rsidRPr="004C2C09">
        <w:t>med</w:t>
      </w:r>
      <w:r w:rsidR="004D41BD" w:rsidRPr="004C2C09">
        <w:t xml:space="preserve"> </w:t>
      </w:r>
      <w:r w:rsidR="007D0E08" w:rsidRPr="004C2C09">
        <w:t>målere</w:t>
      </w:r>
      <w:r w:rsidR="007063C9" w:rsidRPr="004C2C09">
        <w:t xml:space="preserve"> og </w:t>
      </w:r>
      <w:r w:rsidR="00A36DEA" w:rsidRPr="004C2C09">
        <w:t>er opbygget med følgende komponenter:</w:t>
      </w:r>
    </w:p>
    <w:p w14:paraId="43A26F5E" w14:textId="77777777" w:rsidR="00453FC1" w:rsidRPr="004C2C09" w:rsidRDefault="00453FC1" w:rsidP="00A36DEA"/>
    <w:p w14:paraId="0329B4B4" w14:textId="5C095D59" w:rsidR="00A36DEA" w:rsidRPr="004C2C09" w:rsidRDefault="009927C9" w:rsidP="00A36DEA">
      <w:pPr>
        <w:rPr>
          <w:u w:val="single"/>
        </w:rPr>
      </w:pPr>
      <w:r w:rsidRPr="004C2C09">
        <w:rPr>
          <w:u w:val="single"/>
        </w:rPr>
        <w:t>F</w:t>
      </w:r>
      <w:r w:rsidR="00453FC1" w:rsidRPr="004C2C09">
        <w:rPr>
          <w:u w:val="single"/>
        </w:rPr>
        <w:t>jernvarmekreds:</w:t>
      </w:r>
    </w:p>
    <w:p w14:paraId="43B0845C" w14:textId="6E87EB73" w:rsidR="00F51938" w:rsidRPr="004C2C09" w:rsidRDefault="00F51938" w:rsidP="006B71D8">
      <w:pPr>
        <w:numPr>
          <w:ilvl w:val="0"/>
          <w:numId w:val="3"/>
        </w:numPr>
        <w:tabs>
          <w:tab w:val="left" w:pos="3119"/>
        </w:tabs>
        <w:snapToGrid/>
      </w:pPr>
      <w:r w:rsidRPr="004C2C09">
        <w:t>Temp. føler T</w:t>
      </w:r>
      <w:r w:rsidR="00A81555">
        <w:t>F</w:t>
      </w:r>
      <w:r w:rsidRPr="004C2C09">
        <w:t>0</w:t>
      </w:r>
      <w:r w:rsidR="00A81555">
        <w:t>2</w:t>
      </w:r>
      <w:r w:rsidRPr="004C2C09">
        <w:t xml:space="preserve"> i </w:t>
      </w:r>
      <w:r w:rsidR="00327DA4" w:rsidRPr="004C2C09">
        <w:t>fremløb</w:t>
      </w:r>
      <w:r w:rsidRPr="004C2C09">
        <w:tab/>
        <w:t xml:space="preserve">(overvågning og </w:t>
      </w:r>
      <w:r w:rsidR="00327DA4" w:rsidRPr="004C2C09">
        <w:t>fremløbs</w:t>
      </w:r>
      <w:r w:rsidRPr="004C2C09">
        <w:t>begrænsning)</w:t>
      </w:r>
    </w:p>
    <w:p w14:paraId="65D28B92" w14:textId="6F607D9B" w:rsidR="00F51938" w:rsidRPr="004C2C09" w:rsidRDefault="00F51938" w:rsidP="006B71D8">
      <w:pPr>
        <w:numPr>
          <w:ilvl w:val="0"/>
          <w:numId w:val="3"/>
        </w:numPr>
        <w:tabs>
          <w:tab w:val="left" w:pos="3119"/>
        </w:tabs>
        <w:snapToGrid/>
      </w:pPr>
      <w:r w:rsidRPr="004C2C09">
        <w:t>Temp. føler T</w:t>
      </w:r>
      <w:r w:rsidR="00A81555">
        <w:t>R</w:t>
      </w:r>
      <w:r w:rsidRPr="004C2C09">
        <w:t>0</w:t>
      </w:r>
      <w:r w:rsidR="00A81555">
        <w:t>1</w:t>
      </w:r>
      <w:r w:rsidRPr="004C2C09">
        <w:t xml:space="preserve"> i retur</w:t>
      </w:r>
      <w:r w:rsidRPr="004C2C09">
        <w:tab/>
        <w:t>(overvågning og returbegrænsning)</w:t>
      </w:r>
    </w:p>
    <w:p w14:paraId="229E02BC" w14:textId="63BF93A0" w:rsidR="002624D9" w:rsidRPr="00ED4630" w:rsidRDefault="002624D9" w:rsidP="006B71D8">
      <w:pPr>
        <w:numPr>
          <w:ilvl w:val="0"/>
          <w:numId w:val="3"/>
        </w:numPr>
        <w:tabs>
          <w:tab w:val="left" w:pos="3119"/>
        </w:tabs>
        <w:snapToGrid/>
        <w:rPr>
          <w:lang w:val="nb-NO"/>
        </w:rPr>
      </w:pPr>
      <w:r w:rsidRPr="00ED4630">
        <w:rPr>
          <w:lang w:val="nb-NO"/>
        </w:rPr>
        <w:t>Varmeventil MV</w:t>
      </w:r>
      <w:r w:rsidR="00A81555">
        <w:rPr>
          <w:lang w:val="nb-NO"/>
        </w:rPr>
        <w:t>V0</w:t>
      </w:r>
      <w:r w:rsidRPr="00ED4630">
        <w:rPr>
          <w:lang w:val="nb-NO"/>
        </w:rPr>
        <w:t>1 i retur</w:t>
      </w:r>
      <w:r w:rsidRPr="00ED4630">
        <w:rPr>
          <w:lang w:val="nb-NO"/>
        </w:rPr>
        <w:tab/>
        <w:t>(</w:t>
      </w:r>
      <w:r w:rsidR="00EC21EC" w:rsidRPr="00ED4630">
        <w:rPr>
          <w:lang w:val="nb-NO"/>
        </w:rPr>
        <w:t xml:space="preserve">fjernvarme </w:t>
      </w:r>
      <w:r w:rsidRPr="00ED4630">
        <w:rPr>
          <w:lang w:val="nb-NO"/>
        </w:rPr>
        <w:t>reguleringsventil)</w:t>
      </w:r>
    </w:p>
    <w:p w14:paraId="22DBA34A" w14:textId="478F45C1" w:rsidR="002624D9" w:rsidRPr="004C2C09" w:rsidRDefault="002624D9" w:rsidP="006B71D8">
      <w:pPr>
        <w:numPr>
          <w:ilvl w:val="0"/>
          <w:numId w:val="3"/>
        </w:numPr>
        <w:tabs>
          <w:tab w:val="left" w:pos="3119"/>
        </w:tabs>
        <w:snapToGrid/>
        <w:rPr>
          <w:highlight w:val="yellow"/>
        </w:rPr>
      </w:pPr>
      <w:r w:rsidRPr="004C2C09">
        <w:rPr>
          <w:highlight w:val="yellow"/>
        </w:rPr>
        <w:t>Varmeventil MV</w:t>
      </w:r>
      <w:r w:rsidR="00A81555">
        <w:rPr>
          <w:highlight w:val="yellow"/>
        </w:rPr>
        <w:t>V0</w:t>
      </w:r>
      <w:r w:rsidRPr="004C2C09">
        <w:rPr>
          <w:highlight w:val="yellow"/>
        </w:rPr>
        <w:t>2 i retur</w:t>
      </w:r>
      <w:r w:rsidRPr="004C2C09">
        <w:rPr>
          <w:highlight w:val="yellow"/>
        </w:rPr>
        <w:tab/>
        <w:t>(evt. ekstra reguleringsventil</w:t>
      </w:r>
      <w:r w:rsidR="00F51938" w:rsidRPr="004C2C09">
        <w:rPr>
          <w:highlight w:val="yellow"/>
        </w:rPr>
        <w:t xml:space="preserve"> i sekvens med MV211</w:t>
      </w:r>
      <w:r w:rsidRPr="004C2C09">
        <w:rPr>
          <w:highlight w:val="yellow"/>
        </w:rPr>
        <w:t>)</w:t>
      </w:r>
    </w:p>
    <w:p w14:paraId="4FB56037" w14:textId="2F338199" w:rsidR="00EC56A7" w:rsidRPr="004C2C09" w:rsidRDefault="00EC56A7" w:rsidP="006B71D8">
      <w:pPr>
        <w:numPr>
          <w:ilvl w:val="0"/>
          <w:numId w:val="3"/>
        </w:numPr>
        <w:tabs>
          <w:tab w:val="left" w:pos="3119"/>
        </w:tabs>
        <w:snapToGrid/>
      </w:pPr>
      <w:r w:rsidRPr="004C2C09">
        <w:t>Energimåler QM</w:t>
      </w:r>
      <w:r w:rsidR="004B0A30">
        <w:t>V</w:t>
      </w:r>
      <w:r w:rsidRPr="004C2C09">
        <w:t>0</w:t>
      </w:r>
      <w:r w:rsidR="004B0A30">
        <w:t>1</w:t>
      </w:r>
      <w:r w:rsidRPr="004C2C09">
        <w:tab/>
        <w:t>(fjernvarmeforbrug</w:t>
      </w:r>
      <w:r w:rsidR="00975C1F" w:rsidRPr="004C2C09">
        <w:t xml:space="preserve"> via buskommunikation</w:t>
      </w:r>
      <w:r w:rsidR="00EF7142" w:rsidRPr="004C2C09">
        <w:t xml:space="preserve"> til CTS</w:t>
      </w:r>
      <w:r w:rsidRPr="004C2C09">
        <w:t>)</w:t>
      </w:r>
    </w:p>
    <w:p w14:paraId="7054A0CA" w14:textId="77777777" w:rsidR="00453FC1" w:rsidRPr="004C2C09" w:rsidRDefault="00453FC1" w:rsidP="006B71D8">
      <w:pPr>
        <w:tabs>
          <w:tab w:val="left" w:pos="3119"/>
        </w:tabs>
      </w:pPr>
    </w:p>
    <w:p w14:paraId="79A94A3C" w14:textId="1C3179ED" w:rsidR="00453FC1" w:rsidRPr="004C2C09" w:rsidRDefault="009927C9" w:rsidP="006B71D8">
      <w:pPr>
        <w:tabs>
          <w:tab w:val="left" w:pos="3119"/>
        </w:tabs>
        <w:rPr>
          <w:u w:val="single"/>
        </w:rPr>
      </w:pPr>
      <w:r w:rsidRPr="004C2C09">
        <w:rPr>
          <w:u w:val="single"/>
        </w:rPr>
        <w:t>Brugsvands</w:t>
      </w:r>
      <w:r w:rsidR="00453FC1" w:rsidRPr="004C2C09">
        <w:rPr>
          <w:u w:val="single"/>
        </w:rPr>
        <w:t>kreds:</w:t>
      </w:r>
    </w:p>
    <w:p w14:paraId="6E91CC84" w14:textId="1690CBBE" w:rsidR="00453FC1" w:rsidRPr="004C2C09" w:rsidRDefault="00453FC1" w:rsidP="006B71D8">
      <w:pPr>
        <w:numPr>
          <w:ilvl w:val="0"/>
          <w:numId w:val="3"/>
        </w:numPr>
        <w:tabs>
          <w:tab w:val="left" w:pos="3119"/>
        </w:tabs>
        <w:snapToGrid/>
      </w:pPr>
      <w:r w:rsidRPr="004C2C09">
        <w:t xml:space="preserve">Temp. føler </w:t>
      </w:r>
      <w:r w:rsidR="00580962" w:rsidRPr="004C2C09">
        <w:t>T</w:t>
      </w:r>
      <w:r w:rsidR="008D43AB">
        <w:t>F</w:t>
      </w:r>
      <w:r w:rsidR="009225C1" w:rsidRPr="004C2C09">
        <w:t>0</w:t>
      </w:r>
      <w:r w:rsidR="008D43AB">
        <w:t>1</w:t>
      </w:r>
      <w:r w:rsidR="00580962" w:rsidRPr="004C2C09">
        <w:t xml:space="preserve"> </w:t>
      </w:r>
      <w:r w:rsidRPr="004C2C09">
        <w:t xml:space="preserve">i </w:t>
      </w:r>
      <w:r w:rsidR="00FB589F" w:rsidRPr="004C2C09">
        <w:t>fremløb</w:t>
      </w:r>
      <w:r w:rsidR="006B71D8" w:rsidRPr="004C2C09">
        <w:tab/>
      </w:r>
      <w:r w:rsidRPr="004C2C09">
        <w:t>(</w:t>
      </w:r>
      <w:r w:rsidR="006A3E99" w:rsidRPr="004C2C09">
        <w:t xml:space="preserve">styrende </w:t>
      </w:r>
      <w:proofErr w:type="spellStart"/>
      <w:r w:rsidR="006A3E99" w:rsidRPr="004C2C09">
        <w:t>temp.f</w:t>
      </w:r>
      <w:r w:rsidR="00576202" w:rsidRPr="004C2C09">
        <w:t>øler</w:t>
      </w:r>
      <w:proofErr w:type="spellEnd"/>
      <w:r w:rsidRPr="004C2C09">
        <w:t>)</w:t>
      </w:r>
    </w:p>
    <w:p w14:paraId="6A5FD35F" w14:textId="2A4C4A6B" w:rsidR="00453FC1" w:rsidRPr="004C2C09" w:rsidRDefault="00453FC1" w:rsidP="006B71D8">
      <w:pPr>
        <w:numPr>
          <w:ilvl w:val="0"/>
          <w:numId w:val="3"/>
        </w:numPr>
        <w:tabs>
          <w:tab w:val="left" w:pos="3119"/>
        </w:tabs>
        <w:snapToGrid/>
      </w:pPr>
      <w:r w:rsidRPr="004C2C09">
        <w:t xml:space="preserve">Temp. føler </w:t>
      </w:r>
      <w:r w:rsidR="00580962" w:rsidRPr="004C2C09">
        <w:t>T</w:t>
      </w:r>
      <w:r w:rsidR="009A4C1C">
        <w:t>R</w:t>
      </w:r>
      <w:r w:rsidR="00CC6A6F" w:rsidRPr="004C2C09">
        <w:t>0</w:t>
      </w:r>
      <w:r w:rsidR="009A4C1C">
        <w:t>2</w:t>
      </w:r>
      <w:r w:rsidR="00580962" w:rsidRPr="004C2C09">
        <w:t xml:space="preserve"> </w:t>
      </w:r>
      <w:r w:rsidRPr="004C2C09">
        <w:t xml:space="preserve">i </w:t>
      </w:r>
      <w:proofErr w:type="spellStart"/>
      <w:r w:rsidR="00B82BC5" w:rsidRPr="004C2C09">
        <w:t>retur</w:t>
      </w:r>
      <w:r w:rsidR="00291560" w:rsidRPr="004C2C09">
        <w:t>cirk</w:t>
      </w:r>
      <w:proofErr w:type="spellEnd"/>
      <w:r w:rsidR="00E55701" w:rsidRPr="004C2C09">
        <w:t xml:space="preserve">. </w:t>
      </w:r>
      <w:r w:rsidR="009A4C1C">
        <w:tab/>
      </w:r>
      <w:r w:rsidRPr="004C2C09">
        <w:t>(</w:t>
      </w:r>
      <w:r w:rsidR="00576202" w:rsidRPr="004C2C09">
        <w:t xml:space="preserve">overvågende </w:t>
      </w:r>
      <w:proofErr w:type="spellStart"/>
      <w:r w:rsidR="00576202" w:rsidRPr="004C2C09">
        <w:t>temp.føler</w:t>
      </w:r>
      <w:proofErr w:type="spellEnd"/>
      <w:r w:rsidRPr="004C2C09">
        <w:t>)</w:t>
      </w:r>
    </w:p>
    <w:p w14:paraId="59ADF96F" w14:textId="4BAF96DE" w:rsidR="00E15979" w:rsidRPr="004C2C09" w:rsidRDefault="00E15979" w:rsidP="006B71D8">
      <w:pPr>
        <w:numPr>
          <w:ilvl w:val="0"/>
          <w:numId w:val="3"/>
        </w:numPr>
        <w:tabs>
          <w:tab w:val="left" w:pos="3119"/>
        </w:tabs>
        <w:snapToGrid/>
      </w:pPr>
      <w:r w:rsidRPr="004C2C09">
        <w:t>Cirkulationspumpe P</w:t>
      </w:r>
      <w:r w:rsidR="009A4C1C">
        <w:t>V</w:t>
      </w:r>
      <w:r w:rsidR="00096BEC" w:rsidRPr="004C2C09">
        <w:t>0</w:t>
      </w:r>
      <w:r w:rsidR="009A4C1C">
        <w:t>2</w:t>
      </w:r>
      <w:r w:rsidR="00E0022A" w:rsidRPr="004C2C09">
        <w:tab/>
        <w:t xml:space="preserve">(styres og overvåges </w:t>
      </w:r>
      <w:r w:rsidR="00ED522A" w:rsidRPr="004C2C09">
        <w:t>af</w:t>
      </w:r>
      <w:r w:rsidR="00E0022A" w:rsidRPr="004C2C09">
        <w:t xml:space="preserve"> CTS)</w:t>
      </w:r>
    </w:p>
    <w:p w14:paraId="75441FA7" w14:textId="7588FEB3" w:rsidR="00F65D57" w:rsidRPr="004C2C09" w:rsidRDefault="00975C1F" w:rsidP="006B71D8">
      <w:pPr>
        <w:numPr>
          <w:ilvl w:val="0"/>
          <w:numId w:val="3"/>
        </w:numPr>
        <w:tabs>
          <w:tab w:val="left" w:pos="3119"/>
        </w:tabs>
        <w:snapToGrid/>
      </w:pPr>
      <w:r w:rsidRPr="004C2C09">
        <w:t>V</w:t>
      </w:r>
      <w:r w:rsidR="00F65D57" w:rsidRPr="004C2C09">
        <w:t>andmåler FM0</w:t>
      </w:r>
      <w:r w:rsidR="009A4C1C">
        <w:t>1</w:t>
      </w:r>
      <w:r w:rsidR="00F65D57" w:rsidRPr="004C2C09">
        <w:tab/>
        <w:t>(</w:t>
      </w:r>
      <w:r w:rsidR="006008F6" w:rsidRPr="004C2C09">
        <w:t>varmt</w:t>
      </w:r>
      <w:r w:rsidR="00F65D57" w:rsidRPr="004C2C09">
        <w:t>vand</w:t>
      </w:r>
      <w:r w:rsidR="00811269" w:rsidRPr="004C2C09">
        <w:t>s</w:t>
      </w:r>
      <w:r w:rsidR="00F65D57" w:rsidRPr="004C2C09">
        <w:t>forbrug</w:t>
      </w:r>
      <w:r w:rsidRPr="004C2C09">
        <w:t xml:space="preserve"> via buskommunikation</w:t>
      </w:r>
      <w:r w:rsidR="00EF7142" w:rsidRPr="004C2C09">
        <w:t xml:space="preserve"> til CTS</w:t>
      </w:r>
      <w:r w:rsidR="00F65D57" w:rsidRPr="004C2C09">
        <w:t>)</w:t>
      </w:r>
    </w:p>
    <w:p w14:paraId="31DF6F28" w14:textId="77777777" w:rsidR="008C76AE" w:rsidRPr="004C2C09" w:rsidRDefault="008C76AE" w:rsidP="006B71D8">
      <w:pPr>
        <w:tabs>
          <w:tab w:val="left" w:pos="3119"/>
        </w:tabs>
      </w:pPr>
    </w:p>
    <w:p w14:paraId="1128C1A3" w14:textId="77777777" w:rsidR="00A36DEA" w:rsidRPr="004C2C09" w:rsidRDefault="00A36DEA" w:rsidP="00A64AA6">
      <w:pPr>
        <w:rPr>
          <w:b/>
        </w:rPr>
      </w:pPr>
      <w:bookmarkStart w:id="3" w:name="_Toc27661425"/>
      <w:r w:rsidRPr="004C2C09">
        <w:rPr>
          <w:b/>
        </w:rPr>
        <w:t>Relationer til andre anlæg</w:t>
      </w:r>
      <w:bookmarkEnd w:id="3"/>
    </w:p>
    <w:p w14:paraId="02B0F0D8" w14:textId="59143F9F" w:rsidR="009C72C1" w:rsidRPr="004C2C09" w:rsidRDefault="009C72C1" w:rsidP="009C72C1">
      <w:pPr>
        <w:rPr>
          <w:highlight w:val="yellow"/>
        </w:rPr>
      </w:pPr>
      <w:r w:rsidRPr="004C2C09">
        <w:rPr>
          <w:highlight w:val="yellow"/>
        </w:rPr>
        <w:t>Denne beskrivelse indeholder ikke styring eller integration med andre anlæg.</w:t>
      </w:r>
    </w:p>
    <w:p w14:paraId="646923F3" w14:textId="77777777" w:rsidR="00CC4F72" w:rsidRPr="004C2C09" w:rsidRDefault="00CC4F72" w:rsidP="00A36DEA">
      <w:pPr>
        <w:tabs>
          <w:tab w:val="left" w:pos="630"/>
        </w:tabs>
        <w:contextualSpacing/>
        <w:rPr>
          <w:szCs w:val="18"/>
        </w:rPr>
      </w:pPr>
    </w:p>
    <w:p w14:paraId="6717E24F" w14:textId="77777777" w:rsidR="00246F67" w:rsidRPr="004C2C09" w:rsidRDefault="00246F67">
      <w:pPr>
        <w:widowControl/>
        <w:snapToGrid/>
        <w:rPr>
          <w:b/>
        </w:rPr>
      </w:pPr>
      <w:r w:rsidRPr="004C2C09">
        <w:rPr>
          <w:b/>
        </w:rPr>
        <w:br w:type="page"/>
      </w:r>
    </w:p>
    <w:p w14:paraId="0F305450" w14:textId="4C1F47F2" w:rsidR="00246F67" w:rsidRPr="004C2C09" w:rsidRDefault="00246F67" w:rsidP="00246F67">
      <w:pPr>
        <w:rPr>
          <w:b/>
          <w:u w:val="single"/>
        </w:rPr>
      </w:pPr>
      <w:r w:rsidRPr="004C2C09">
        <w:rPr>
          <w:b/>
          <w:u w:val="single"/>
        </w:rPr>
        <w:lastRenderedPageBreak/>
        <w:t>Driftsformer</w:t>
      </w:r>
    </w:p>
    <w:p w14:paraId="22865752" w14:textId="4EEB9DEE" w:rsidR="001C501E" w:rsidRPr="004C2C09" w:rsidRDefault="001C501E">
      <w:pPr>
        <w:widowControl/>
        <w:snapToGrid/>
        <w:rPr>
          <w:b/>
        </w:rPr>
      </w:pPr>
    </w:p>
    <w:p w14:paraId="1CB9BE30" w14:textId="38DEE8B5" w:rsidR="003855C7" w:rsidRPr="004C2C09" w:rsidRDefault="003855C7" w:rsidP="003855C7">
      <w:pPr>
        <w:rPr>
          <w:b/>
        </w:rPr>
      </w:pPr>
      <w:r w:rsidRPr="004C2C09">
        <w:rPr>
          <w:b/>
        </w:rPr>
        <w:t>Drift</w:t>
      </w:r>
      <w:r w:rsidR="0012355A">
        <w:rPr>
          <w:b/>
        </w:rPr>
        <w:t>s</w:t>
      </w:r>
      <w:r w:rsidRPr="004C2C09">
        <w:rPr>
          <w:b/>
        </w:rPr>
        <w:t>omskifter</w:t>
      </w:r>
    </w:p>
    <w:p w14:paraId="31733E24" w14:textId="77777777" w:rsidR="007C6DC4" w:rsidRPr="0095742B" w:rsidRDefault="007C6DC4" w:rsidP="007C6DC4">
      <w:pPr>
        <w:spacing w:line="276" w:lineRule="auto"/>
        <w:rPr>
          <w:b/>
        </w:rPr>
      </w:pPr>
      <w:r w:rsidRPr="0095742B">
        <w:t>CTS omskifter i anlægsbilledet udføres via software og betjenes fra anlægsbilledet.</w:t>
      </w:r>
    </w:p>
    <w:p w14:paraId="2D23BDCD" w14:textId="77777777" w:rsidR="007C6DC4" w:rsidRPr="0095742B" w:rsidRDefault="007C6DC4" w:rsidP="007C6DC4">
      <w:pPr>
        <w:spacing w:line="276" w:lineRule="auto"/>
      </w:pPr>
      <w:r w:rsidRPr="0095742B">
        <w:t>Driftsomskifter udføres i anlægsbilledet med følgende stillinger:</w:t>
      </w:r>
    </w:p>
    <w:p w14:paraId="01B2BA4D" w14:textId="77777777" w:rsidR="00C445DB" w:rsidRPr="004C2C09" w:rsidRDefault="00C445DB" w:rsidP="00C445DB">
      <w:pPr>
        <w:contextualSpacing/>
      </w:pPr>
      <w:r w:rsidRPr="004C2C09">
        <w:t>AUTO</w:t>
      </w:r>
      <w:r w:rsidRPr="004C2C09">
        <w:tab/>
        <w:t>Anlægget er i normal drift m. temperaturmotionering iht. tidsprogram</w:t>
      </w:r>
    </w:p>
    <w:p w14:paraId="40A1C209" w14:textId="77777777" w:rsidR="00C445DB" w:rsidRPr="004C2C09" w:rsidRDefault="00C445DB" w:rsidP="00C445DB">
      <w:pPr>
        <w:contextualSpacing/>
      </w:pPr>
      <w:r w:rsidRPr="004C2C09">
        <w:t>Konstant</w:t>
      </w:r>
      <w:r w:rsidRPr="004C2C09">
        <w:tab/>
        <w:t>Anlægget er i konstant drift uden temperatur motionering</w:t>
      </w:r>
    </w:p>
    <w:p w14:paraId="189DB79B" w14:textId="77777777" w:rsidR="00C445DB" w:rsidRPr="004C2C09" w:rsidRDefault="00C445DB" w:rsidP="00C445DB">
      <w:pPr>
        <w:contextualSpacing/>
      </w:pPr>
      <w:r w:rsidRPr="004C2C09">
        <w:t>Stop</w:t>
      </w:r>
      <w:r w:rsidRPr="004C2C09">
        <w:tab/>
        <w:t>Anlægget er stoppet</w:t>
      </w:r>
    </w:p>
    <w:p w14:paraId="759961BD" w14:textId="77777777" w:rsidR="00C445DB" w:rsidRPr="004C2C09" w:rsidRDefault="00C445DB" w:rsidP="00C445DB">
      <w:pPr>
        <w:contextualSpacing/>
      </w:pPr>
    </w:p>
    <w:p w14:paraId="692E205D" w14:textId="77777777" w:rsidR="00A03CFD" w:rsidRPr="0095742B" w:rsidRDefault="00A03CFD" w:rsidP="00A03CFD">
      <w:pPr>
        <w:spacing w:line="276" w:lineRule="auto"/>
      </w:pPr>
      <w:r w:rsidRPr="0095742B">
        <w:t>Der afgives alarm hvis driftsomskifteren ikke er i stilling AUTO.</w:t>
      </w:r>
    </w:p>
    <w:p w14:paraId="524A7ED6" w14:textId="77777777" w:rsidR="003855C7" w:rsidRPr="004C2C09" w:rsidRDefault="003855C7" w:rsidP="003855C7"/>
    <w:p w14:paraId="0EF0BD93" w14:textId="12B90DE9" w:rsidR="003855C7" w:rsidRPr="004C2C09" w:rsidRDefault="003855C7" w:rsidP="003855C7">
      <w:pPr>
        <w:rPr>
          <w:b/>
        </w:rPr>
      </w:pPr>
      <w:r w:rsidRPr="004C2C09">
        <w:rPr>
          <w:b/>
        </w:rPr>
        <w:t>Tidsprogram</w:t>
      </w:r>
    </w:p>
    <w:p w14:paraId="19D4CFDF" w14:textId="77777777" w:rsidR="00BF7016" w:rsidRPr="00AE5A48" w:rsidRDefault="00BF7016" w:rsidP="00BF7016">
      <w:pPr>
        <w:rPr>
          <w:b/>
        </w:rPr>
      </w:pPr>
      <w:r>
        <w:rPr>
          <w:bCs/>
        </w:rPr>
        <w:t xml:space="preserve">Tidsprogram </w:t>
      </w:r>
      <w:r w:rsidRPr="00D66C7B">
        <w:rPr>
          <w:bCs/>
        </w:rPr>
        <w:t>er kun relevant såfremt der anvendes driftsformen kurvestyring</w:t>
      </w:r>
      <w:r>
        <w:rPr>
          <w:bCs/>
        </w:rPr>
        <w:t>.</w:t>
      </w:r>
    </w:p>
    <w:p w14:paraId="6C143DDE" w14:textId="77777777" w:rsidR="00DC6AAB" w:rsidRPr="004C2C09" w:rsidRDefault="00DC6AAB" w:rsidP="00DC6AAB">
      <w:pPr>
        <w:contextualSpacing/>
      </w:pPr>
      <w:r w:rsidRPr="004C2C09">
        <w:t>Der skal være tidsprogrammer i undercentralen som for hver ugedag definerer:</w:t>
      </w:r>
    </w:p>
    <w:p w14:paraId="5F96586B" w14:textId="77777777" w:rsidR="00DC6AAB" w:rsidRPr="004C2C09" w:rsidRDefault="00DC6AAB" w:rsidP="00D401C9">
      <w:pPr>
        <w:pStyle w:val="Listeafsnit"/>
        <w:widowControl/>
        <w:numPr>
          <w:ilvl w:val="0"/>
          <w:numId w:val="8"/>
        </w:numPr>
        <w:snapToGrid/>
      </w:pPr>
      <w:r w:rsidRPr="004C2C09">
        <w:t>Anlæggets dagdrift med normal temperatur (start og stop tider)</w:t>
      </w:r>
    </w:p>
    <w:p w14:paraId="25CAFAEE" w14:textId="77777777" w:rsidR="00DC6AAB" w:rsidRPr="004C2C09" w:rsidRDefault="00DC6AAB" w:rsidP="00D401C9">
      <w:pPr>
        <w:pStyle w:val="Listeafsnit"/>
        <w:widowControl/>
        <w:numPr>
          <w:ilvl w:val="0"/>
          <w:numId w:val="8"/>
        </w:numPr>
        <w:snapToGrid/>
      </w:pPr>
      <w:r w:rsidRPr="004C2C09">
        <w:t>Temperatur motionering (start og stop tider)</w:t>
      </w:r>
    </w:p>
    <w:p w14:paraId="3BA280C2" w14:textId="77777777" w:rsidR="00DC6AAB" w:rsidRPr="004C2C09" w:rsidRDefault="00DC6AAB" w:rsidP="003855C7"/>
    <w:p w14:paraId="00D4357F" w14:textId="60574F8D" w:rsidR="00D02DCD" w:rsidRPr="004C2C09" w:rsidRDefault="003855C7" w:rsidP="00D02DCD">
      <w:r w:rsidRPr="004C2C09">
        <w:t>Ved drift</w:t>
      </w:r>
      <w:r w:rsidR="00A03CFD">
        <w:t>s</w:t>
      </w:r>
      <w:r w:rsidRPr="004C2C09">
        <w:t>omskifter i ”</w:t>
      </w:r>
      <w:r w:rsidR="00A03CFD">
        <w:t>AUTO</w:t>
      </w:r>
      <w:r w:rsidRPr="004C2C09">
        <w:t xml:space="preserve">” skifter anlægget automatisk mellem dag- og natdrift iht. </w:t>
      </w:r>
      <w:r w:rsidR="00D02DCD" w:rsidRPr="004C2C09">
        <w:t>justerbart uge/tidsprogram:</w:t>
      </w:r>
    </w:p>
    <w:p w14:paraId="17182A5F" w14:textId="1093BF00" w:rsidR="003855C7" w:rsidRPr="004C2C09" w:rsidRDefault="003855C7" w:rsidP="00D401C9">
      <w:pPr>
        <w:pStyle w:val="Listeafsnit"/>
        <w:numPr>
          <w:ilvl w:val="0"/>
          <w:numId w:val="5"/>
        </w:numPr>
      </w:pPr>
      <w:r w:rsidRPr="004C2C09">
        <w:t>Dagdrift:</w:t>
      </w:r>
      <w:r w:rsidRPr="004C2C09">
        <w:tab/>
      </w:r>
      <w:r w:rsidRPr="004C2C09">
        <w:rPr>
          <w:highlight w:val="yellow"/>
        </w:rPr>
        <w:t>Man</w:t>
      </w:r>
      <w:r w:rsidR="00E614DA" w:rsidRPr="004C2C09">
        <w:rPr>
          <w:highlight w:val="yellow"/>
        </w:rPr>
        <w:t>dag</w:t>
      </w:r>
      <w:r w:rsidRPr="004C2C09">
        <w:t>-</w:t>
      </w:r>
      <w:r w:rsidR="00445468" w:rsidRPr="004C2C09">
        <w:rPr>
          <w:highlight w:val="yellow"/>
        </w:rPr>
        <w:t>fre</w:t>
      </w:r>
      <w:r w:rsidRPr="004C2C09">
        <w:rPr>
          <w:highlight w:val="yellow"/>
        </w:rPr>
        <w:t>dag</w:t>
      </w:r>
      <w:r w:rsidR="00A75374" w:rsidRPr="004C2C09">
        <w:rPr>
          <w:highlight w:val="yellow"/>
        </w:rPr>
        <w:t xml:space="preserve"> kl</w:t>
      </w:r>
      <w:r w:rsidR="000830ED" w:rsidRPr="004C2C09">
        <w:rPr>
          <w:highlight w:val="yellow"/>
        </w:rPr>
        <w:t>.</w:t>
      </w:r>
      <w:r w:rsidRPr="004C2C09">
        <w:t xml:space="preserve"> </w:t>
      </w:r>
      <w:r w:rsidRPr="004C2C09">
        <w:rPr>
          <w:highlight w:val="yellow"/>
        </w:rPr>
        <w:t>0</w:t>
      </w:r>
      <w:r w:rsidR="00D50ECD" w:rsidRPr="004C2C09">
        <w:rPr>
          <w:highlight w:val="yellow"/>
        </w:rPr>
        <w:t>6.0</w:t>
      </w:r>
      <w:r w:rsidRPr="004C2C09">
        <w:rPr>
          <w:highlight w:val="yellow"/>
        </w:rPr>
        <w:t>0</w:t>
      </w:r>
      <w:r w:rsidRPr="004C2C09">
        <w:t xml:space="preserve"> - </w:t>
      </w:r>
      <w:r w:rsidR="00A664A6">
        <w:rPr>
          <w:highlight w:val="yellow"/>
        </w:rPr>
        <w:t>20</w:t>
      </w:r>
      <w:r w:rsidRPr="004C2C09">
        <w:rPr>
          <w:highlight w:val="yellow"/>
        </w:rPr>
        <w:t>.00</w:t>
      </w:r>
    </w:p>
    <w:p w14:paraId="151E3BF5" w14:textId="7C2D010E" w:rsidR="003855C7" w:rsidRPr="004C2C09" w:rsidRDefault="003855C7" w:rsidP="00D401C9">
      <w:pPr>
        <w:numPr>
          <w:ilvl w:val="0"/>
          <w:numId w:val="5"/>
        </w:numPr>
        <w:snapToGrid/>
      </w:pPr>
      <w:r w:rsidRPr="004C2C09">
        <w:t>Natdrift:</w:t>
      </w:r>
      <w:r w:rsidRPr="004C2C09">
        <w:tab/>
        <w:t>Øvrig tid</w:t>
      </w:r>
    </w:p>
    <w:p w14:paraId="658E6128" w14:textId="22322B1A" w:rsidR="00136C5D" w:rsidRPr="004C2C09" w:rsidRDefault="00136C5D" w:rsidP="00136C5D">
      <w:pPr>
        <w:snapToGrid/>
      </w:pPr>
    </w:p>
    <w:p w14:paraId="61936BC1" w14:textId="77777777" w:rsidR="00136C5D" w:rsidRPr="004C2C09" w:rsidRDefault="00136C5D" w:rsidP="00136C5D">
      <w:r w:rsidRPr="004C2C09">
        <w:t>Justerbart uge/tidsprogram for temperaturmotionering:</w:t>
      </w:r>
    </w:p>
    <w:p w14:paraId="6F99B955" w14:textId="0F131043" w:rsidR="00136C5D" w:rsidRPr="004C2C09" w:rsidRDefault="00136C5D" w:rsidP="00D401C9">
      <w:pPr>
        <w:numPr>
          <w:ilvl w:val="0"/>
          <w:numId w:val="5"/>
        </w:numPr>
        <w:snapToGrid/>
      </w:pPr>
      <w:r w:rsidRPr="004C2C09">
        <w:rPr>
          <w:highlight w:val="yellow"/>
        </w:rPr>
        <w:t>Søndag</w:t>
      </w:r>
      <w:r w:rsidR="00A75374" w:rsidRPr="004C2C09">
        <w:rPr>
          <w:highlight w:val="yellow"/>
        </w:rPr>
        <w:t xml:space="preserve"> kl. </w:t>
      </w:r>
      <w:r w:rsidRPr="004C2C09">
        <w:rPr>
          <w:highlight w:val="yellow"/>
        </w:rPr>
        <w:t>22.00</w:t>
      </w:r>
      <w:r w:rsidRPr="004C2C09">
        <w:t xml:space="preserve"> – </w:t>
      </w:r>
      <w:r w:rsidRPr="004C2C09">
        <w:rPr>
          <w:highlight w:val="yellow"/>
        </w:rPr>
        <w:t>Mandag 0</w:t>
      </w:r>
      <w:r w:rsidR="0091203B">
        <w:rPr>
          <w:highlight w:val="yellow"/>
        </w:rPr>
        <w:t>4</w:t>
      </w:r>
      <w:r w:rsidRPr="004C2C09">
        <w:rPr>
          <w:highlight w:val="yellow"/>
        </w:rPr>
        <w:t>.00</w:t>
      </w:r>
    </w:p>
    <w:p w14:paraId="3CC998FA" w14:textId="25E84211" w:rsidR="003855C7" w:rsidRDefault="003855C7" w:rsidP="003855C7">
      <w:pPr>
        <w:widowControl/>
        <w:snapToGrid/>
        <w:rPr>
          <w:b/>
        </w:rPr>
      </w:pPr>
    </w:p>
    <w:p w14:paraId="51B11C11" w14:textId="77777777" w:rsidR="004515C7" w:rsidRDefault="004515C7" w:rsidP="004515C7">
      <w:pPr>
        <w:rPr>
          <w:b/>
        </w:rPr>
      </w:pPr>
      <w:r>
        <w:rPr>
          <w:b/>
        </w:rPr>
        <w:t>Natsænkning</w:t>
      </w:r>
    </w:p>
    <w:p w14:paraId="128E868E" w14:textId="11670F0D" w:rsidR="004515C7" w:rsidRDefault="004515C7" w:rsidP="004515C7">
      <w:r w:rsidRPr="00DF1AF4">
        <w:t xml:space="preserve">Ved natsænkning sænkes fremløbstemperaturen med </w:t>
      </w:r>
      <w:r>
        <w:t>3</w:t>
      </w:r>
      <w:r w:rsidRPr="00DF1AF4">
        <w:t xml:space="preserve"> ºC</w:t>
      </w:r>
      <w:r w:rsidRPr="007604C3">
        <w:t xml:space="preserve"> (justerbar setpunkt) i forhold til beregnet setpunkt for dagdrift kurve. Ved natsænkning må pumpe ikke stoppe.</w:t>
      </w:r>
    </w:p>
    <w:p w14:paraId="39B91E72" w14:textId="5461C7CC" w:rsidR="00BF7016" w:rsidRPr="007604C3" w:rsidRDefault="00BF7016" w:rsidP="004515C7">
      <w:r w:rsidRPr="003E4C82">
        <w:rPr>
          <w:color w:val="FF0000"/>
          <w:highlight w:val="lightGray"/>
          <w:lang w:eastAsia="en-US"/>
        </w:rPr>
        <w:t>Natsænk</w:t>
      </w:r>
      <w:r w:rsidR="001E5473" w:rsidRPr="003E4C82">
        <w:rPr>
          <w:color w:val="FF0000"/>
          <w:highlight w:val="lightGray"/>
          <w:lang w:eastAsia="en-US"/>
        </w:rPr>
        <w:t>ning skal udføres under hensyntagen af</w:t>
      </w:r>
      <w:r w:rsidR="005D77FF">
        <w:rPr>
          <w:color w:val="FF0000"/>
          <w:highlight w:val="lightGray"/>
          <w:lang w:eastAsia="en-US"/>
        </w:rPr>
        <w:t>,</w:t>
      </w:r>
      <w:r w:rsidR="001E5473" w:rsidRPr="003E4C82">
        <w:rPr>
          <w:color w:val="FF0000"/>
          <w:highlight w:val="lightGray"/>
          <w:lang w:eastAsia="en-US"/>
        </w:rPr>
        <w:t xml:space="preserve"> </w:t>
      </w:r>
      <w:r w:rsidR="00290F8B" w:rsidRPr="003E4C82">
        <w:rPr>
          <w:color w:val="FF0000"/>
          <w:highlight w:val="lightGray"/>
          <w:lang w:eastAsia="en-US"/>
        </w:rPr>
        <w:t xml:space="preserve">at </w:t>
      </w:r>
      <w:r w:rsidR="00E80BB1">
        <w:rPr>
          <w:color w:val="FF0000"/>
          <w:highlight w:val="lightGray"/>
          <w:lang w:eastAsia="en-US"/>
        </w:rPr>
        <w:t>der ikke må ske</w:t>
      </w:r>
      <w:r w:rsidR="00392AF6" w:rsidRPr="003E4C82">
        <w:rPr>
          <w:color w:val="FF0000"/>
          <w:highlight w:val="lightGray"/>
          <w:lang w:eastAsia="en-US"/>
        </w:rPr>
        <w:t xml:space="preserve"> forøget vækst af </w:t>
      </w:r>
      <w:proofErr w:type="spellStart"/>
      <w:r w:rsidR="00392AF6" w:rsidRPr="003E4C82">
        <w:rPr>
          <w:color w:val="FF0000"/>
          <w:highlight w:val="lightGray"/>
          <w:lang w:eastAsia="en-US"/>
        </w:rPr>
        <w:t>legionella</w:t>
      </w:r>
      <w:proofErr w:type="spellEnd"/>
      <w:r w:rsidR="00392AF6" w:rsidRPr="003E4C82">
        <w:rPr>
          <w:color w:val="FF0000"/>
          <w:highlight w:val="lightGray"/>
          <w:lang w:eastAsia="en-US"/>
        </w:rPr>
        <w:t>.</w:t>
      </w:r>
      <w:r w:rsidR="009E7CE5">
        <w:rPr>
          <w:color w:val="FF0000"/>
          <w:lang w:eastAsia="en-US"/>
        </w:rPr>
        <w:t xml:space="preserve"> </w:t>
      </w:r>
    </w:p>
    <w:p w14:paraId="1B2CEF62" w14:textId="77777777" w:rsidR="004515C7" w:rsidRPr="004C2C09" w:rsidRDefault="004515C7" w:rsidP="003855C7">
      <w:pPr>
        <w:widowControl/>
        <w:snapToGrid/>
        <w:rPr>
          <w:b/>
        </w:rPr>
      </w:pPr>
    </w:p>
    <w:p w14:paraId="25978A09" w14:textId="12B8ADF6" w:rsidR="001C7244" w:rsidRPr="004C2C09" w:rsidRDefault="001C7244" w:rsidP="001C7244">
      <w:pPr>
        <w:rPr>
          <w:b/>
        </w:rPr>
      </w:pPr>
      <w:bookmarkStart w:id="4" w:name="_Toc27658210"/>
      <w:r w:rsidRPr="004C2C09">
        <w:rPr>
          <w:b/>
        </w:rPr>
        <w:t>Temperaturmotionering</w:t>
      </w:r>
      <w:bookmarkEnd w:id="4"/>
    </w:p>
    <w:p w14:paraId="419736EA" w14:textId="77777777" w:rsidR="001C7244" w:rsidRPr="004C2C09" w:rsidRDefault="001C7244" w:rsidP="001C7244">
      <w:r w:rsidRPr="004C2C09">
        <w:t>CTS foretager temperaturmotionering ved at hæve temperaturen for at modvirke bakterievækst varmtvandssystemet. Temperaturmotionering må kun køre om natten udenfor normal brugstid iht. tidsprogram, og skal slutte tilpas tidligt så temperaturen kan nå at falde inden der kommer normalt forbrug igen.</w:t>
      </w:r>
    </w:p>
    <w:p w14:paraId="61228476" w14:textId="77777777" w:rsidR="001C7244" w:rsidRPr="004C2C09" w:rsidRDefault="001C7244" w:rsidP="001C7244"/>
    <w:p w14:paraId="0440961C" w14:textId="77777777" w:rsidR="001C7244" w:rsidRPr="004C2C09" w:rsidRDefault="001C7244" w:rsidP="001C7244">
      <w:r w:rsidRPr="004C2C09">
        <w:t>Når CTS udfører temperaturmotionering følges følgende sekvens:</w:t>
      </w:r>
    </w:p>
    <w:p w14:paraId="3CCB7196" w14:textId="77777777" w:rsidR="001C7244" w:rsidRPr="004C2C09" w:rsidRDefault="001C7244" w:rsidP="001C7244">
      <w:pPr>
        <w:tabs>
          <w:tab w:val="left" w:pos="630"/>
        </w:tabs>
        <w:contextualSpacing/>
        <w:rPr>
          <w:color w:val="FF0000"/>
          <w:highlight w:val="lightGray"/>
        </w:rPr>
      </w:pPr>
    </w:p>
    <w:p w14:paraId="76DFB32E" w14:textId="3A70FED4" w:rsidR="00407F68" w:rsidRPr="004C2C09" w:rsidRDefault="001C7244" w:rsidP="001C7244">
      <w:pPr>
        <w:widowControl/>
        <w:numPr>
          <w:ilvl w:val="0"/>
          <w:numId w:val="9"/>
        </w:numPr>
        <w:snapToGrid/>
        <w:spacing w:after="120"/>
        <w:ind w:left="357" w:hanging="357"/>
      </w:pPr>
      <w:r w:rsidRPr="004C2C09">
        <w:rPr>
          <w:color w:val="000000"/>
        </w:rPr>
        <w:t xml:space="preserve">Fjernvarmeventil </w:t>
      </w:r>
      <w:r w:rsidRPr="00100EBE">
        <w:rPr>
          <w:color w:val="000000"/>
        </w:rPr>
        <w:t>MV</w:t>
      </w:r>
      <w:r w:rsidR="007B468F" w:rsidRPr="00100EBE">
        <w:rPr>
          <w:color w:val="000000"/>
        </w:rPr>
        <w:t>V0</w:t>
      </w:r>
      <w:r w:rsidRPr="00100EBE">
        <w:rPr>
          <w:color w:val="000000"/>
        </w:rPr>
        <w:t xml:space="preserve">1 </w:t>
      </w:r>
      <w:r w:rsidRPr="003E4C82">
        <w:rPr>
          <w:color w:val="000000"/>
        </w:rPr>
        <w:t>og MV</w:t>
      </w:r>
      <w:r w:rsidR="007B468F" w:rsidRPr="003E4C82">
        <w:rPr>
          <w:color w:val="000000"/>
        </w:rPr>
        <w:t>V0</w:t>
      </w:r>
      <w:r w:rsidRPr="003E4C82">
        <w:rPr>
          <w:color w:val="000000"/>
        </w:rPr>
        <w:t>2</w:t>
      </w:r>
      <w:r w:rsidRPr="00100EBE">
        <w:rPr>
          <w:color w:val="000000"/>
        </w:rPr>
        <w:t xml:space="preserve"> åbnes</w:t>
      </w:r>
      <w:r w:rsidRPr="004C2C09">
        <w:rPr>
          <w:color w:val="000000"/>
        </w:rPr>
        <w:t xml:space="preserve"> </w:t>
      </w:r>
      <w:r w:rsidR="00CA0A58">
        <w:rPr>
          <w:color w:val="000000"/>
        </w:rPr>
        <w:t>100%</w:t>
      </w:r>
      <w:r w:rsidR="001532AB">
        <w:rPr>
          <w:color w:val="000000"/>
        </w:rPr>
        <w:t xml:space="preserve">, dog begrænset af en </w:t>
      </w:r>
      <w:proofErr w:type="spellStart"/>
      <w:r w:rsidR="001532AB">
        <w:rPr>
          <w:color w:val="000000"/>
        </w:rPr>
        <w:t>maks</w:t>
      </w:r>
      <w:proofErr w:type="spellEnd"/>
      <w:r w:rsidR="001532AB">
        <w:rPr>
          <w:color w:val="000000"/>
        </w:rPr>
        <w:t xml:space="preserve"> fremløbstemperatur på 63 °C</w:t>
      </w:r>
      <w:r w:rsidRPr="004C2C09">
        <w:rPr>
          <w:color w:val="000000"/>
        </w:rPr>
        <w:t xml:space="preserve"> indtil varmtvands returtemperatur T</w:t>
      </w:r>
      <w:r w:rsidR="00100EBE">
        <w:rPr>
          <w:color w:val="000000"/>
        </w:rPr>
        <w:t>R0</w:t>
      </w:r>
      <w:r w:rsidRPr="004C2C09">
        <w:rPr>
          <w:color w:val="000000"/>
        </w:rPr>
        <w:t xml:space="preserve">2 er minimum </w:t>
      </w:r>
      <w:r w:rsidRPr="004C2C09">
        <w:rPr>
          <w:color w:val="000000"/>
          <w:highlight w:val="yellow"/>
        </w:rPr>
        <w:t>55</w:t>
      </w:r>
      <w:r w:rsidRPr="004C2C09">
        <w:rPr>
          <w:color w:val="000000"/>
        </w:rPr>
        <w:t xml:space="preserve"> °C.</w:t>
      </w:r>
    </w:p>
    <w:p w14:paraId="47B9E67A" w14:textId="5494BE78" w:rsidR="002A0FEB" w:rsidRPr="003E4C82" w:rsidRDefault="001C7244">
      <w:pPr>
        <w:widowControl/>
        <w:numPr>
          <w:ilvl w:val="0"/>
          <w:numId w:val="9"/>
        </w:numPr>
        <w:snapToGrid/>
        <w:spacing w:after="120"/>
        <w:ind w:left="357" w:hanging="357"/>
      </w:pPr>
      <w:r w:rsidRPr="004C2C09">
        <w:rPr>
          <w:color w:val="000000"/>
        </w:rPr>
        <w:t xml:space="preserve">Opvarmningsperioden stoppes afhængigt </w:t>
      </w:r>
      <w:r w:rsidR="00A17BB1">
        <w:rPr>
          <w:color w:val="000000"/>
        </w:rPr>
        <w:t xml:space="preserve">af </w:t>
      </w:r>
      <w:r w:rsidR="00F01435">
        <w:rPr>
          <w:color w:val="000000"/>
        </w:rPr>
        <w:t>tiderne i nedenstående skema</w:t>
      </w:r>
      <w:r w:rsidR="00F03D2D">
        <w:rPr>
          <w:color w:val="000000"/>
        </w:rPr>
        <w:t xml:space="preserve"> og de registrerede temperaturer i perioden.</w:t>
      </w:r>
      <w:r w:rsidR="008E4D52">
        <w:rPr>
          <w:color w:val="000000"/>
        </w:rPr>
        <w:t xml:space="preserve"> </w:t>
      </w:r>
      <w:proofErr w:type="spellStart"/>
      <w:r w:rsidR="009B7568">
        <w:rPr>
          <w:color w:val="000000"/>
        </w:rPr>
        <w:t>Saniterings</w:t>
      </w:r>
      <w:proofErr w:type="spellEnd"/>
      <w:r w:rsidR="009B7568">
        <w:rPr>
          <w:color w:val="000000"/>
        </w:rPr>
        <w:t>-perioden starter når</w:t>
      </w:r>
      <w:r w:rsidRPr="004C2C09">
        <w:rPr>
          <w:color w:val="000000"/>
        </w:rPr>
        <w:t xml:space="preserve"> </w:t>
      </w:r>
      <w:r w:rsidR="007B02E7">
        <w:rPr>
          <w:color w:val="000000"/>
        </w:rPr>
        <w:t>retur</w:t>
      </w:r>
      <w:r w:rsidRPr="004C2C09">
        <w:rPr>
          <w:color w:val="000000"/>
        </w:rPr>
        <w:t>temperaturen</w:t>
      </w:r>
      <w:r w:rsidR="00E5051B">
        <w:rPr>
          <w:color w:val="000000"/>
        </w:rPr>
        <w:t xml:space="preserve"> TR02</w:t>
      </w:r>
      <w:r w:rsidRPr="004C2C09">
        <w:rPr>
          <w:color w:val="000000"/>
        </w:rPr>
        <w:t xml:space="preserve"> </w:t>
      </w:r>
      <w:r w:rsidR="009B7568">
        <w:rPr>
          <w:color w:val="000000"/>
        </w:rPr>
        <w:t>er nået over</w:t>
      </w:r>
      <w:r w:rsidRPr="004C2C09">
        <w:rPr>
          <w:color w:val="000000"/>
        </w:rPr>
        <w:t xml:space="preserve"> </w:t>
      </w:r>
      <w:r w:rsidRPr="00925980">
        <w:rPr>
          <w:color w:val="000000"/>
          <w:highlight w:val="yellow"/>
        </w:rPr>
        <w:t>55</w:t>
      </w:r>
      <w:r w:rsidRPr="00925980">
        <w:rPr>
          <w:color w:val="000000"/>
        </w:rPr>
        <w:t xml:space="preserve"> °C</w:t>
      </w:r>
      <w:r w:rsidR="00D20605" w:rsidRPr="00925980">
        <w:rPr>
          <w:color w:val="000000"/>
        </w:rPr>
        <w:t xml:space="preserve">, der registreres </w:t>
      </w:r>
      <w:r w:rsidR="00316951" w:rsidRPr="00925980">
        <w:rPr>
          <w:color w:val="000000"/>
        </w:rPr>
        <w:t xml:space="preserve">den tid </w:t>
      </w:r>
      <w:r w:rsidR="007D4954">
        <w:rPr>
          <w:color w:val="000000"/>
        </w:rPr>
        <w:t>målingen</w:t>
      </w:r>
      <w:r w:rsidR="00316951" w:rsidRPr="00925980">
        <w:rPr>
          <w:color w:val="000000"/>
        </w:rPr>
        <w:t xml:space="preserve"> er</w:t>
      </w:r>
      <w:r w:rsidR="00F97D7E" w:rsidRPr="00925980">
        <w:rPr>
          <w:color w:val="000000"/>
        </w:rPr>
        <w:t xml:space="preserve"> mellem hvert temperaturinterval</w:t>
      </w:r>
      <w:r w:rsidR="007D4954">
        <w:rPr>
          <w:color w:val="000000"/>
        </w:rPr>
        <w:t xml:space="preserve"> i tabel 2</w:t>
      </w:r>
      <w:r w:rsidR="00F97D7E" w:rsidRPr="00925980">
        <w:rPr>
          <w:color w:val="000000"/>
        </w:rPr>
        <w:t>,</w:t>
      </w:r>
      <w:r w:rsidR="007D4954">
        <w:rPr>
          <w:color w:val="000000"/>
        </w:rPr>
        <w:t xml:space="preserve"> fx</w:t>
      </w:r>
      <w:r w:rsidR="00F97D7E" w:rsidRPr="00925980">
        <w:rPr>
          <w:color w:val="000000"/>
        </w:rPr>
        <w:t xml:space="preserve"> </w:t>
      </w:r>
      <w:r w:rsidR="0048591B">
        <w:rPr>
          <w:color w:val="000000"/>
        </w:rPr>
        <w:t>t</w:t>
      </w:r>
      <w:r w:rsidR="0005463F">
        <w:rPr>
          <w:color w:val="000000"/>
        </w:rPr>
        <w:t xml:space="preserve">1 </w:t>
      </w:r>
      <w:r w:rsidR="00161C59">
        <w:rPr>
          <w:color w:val="000000"/>
        </w:rPr>
        <w:t>(</w:t>
      </w:r>
      <w:r w:rsidR="00F97D7E" w:rsidRPr="00925980">
        <w:rPr>
          <w:color w:val="000000"/>
        </w:rPr>
        <w:t>55-56</w:t>
      </w:r>
      <w:r w:rsidR="00925980">
        <w:rPr>
          <w:color w:val="000000"/>
        </w:rPr>
        <w:t xml:space="preserve"> </w:t>
      </w:r>
      <w:r w:rsidR="00F97D7E" w:rsidRPr="003E4C82">
        <w:rPr>
          <w:rFonts w:cs="Nirmala UI"/>
          <w:color w:val="000000"/>
        </w:rPr>
        <w:t>°C</w:t>
      </w:r>
      <w:r w:rsidR="00161C59">
        <w:rPr>
          <w:rFonts w:cs="Nirmala UI"/>
          <w:color w:val="000000"/>
        </w:rPr>
        <w:t>)</w:t>
      </w:r>
      <w:r w:rsidR="001C4723" w:rsidRPr="003E4C82">
        <w:rPr>
          <w:rFonts w:cs="Nirmala UI"/>
          <w:color w:val="000000"/>
        </w:rPr>
        <w:t>,</w:t>
      </w:r>
      <w:r w:rsidR="00161C59">
        <w:rPr>
          <w:rFonts w:cs="Nirmala UI"/>
          <w:color w:val="000000"/>
        </w:rPr>
        <w:t xml:space="preserve"> </w:t>
      </w:r>
      <w:r w:rsidR="0048591B">
        <w:rPr>
          <w:rFonts w:cs="Nirmala UI"/>
          <w:color w:val="000000"/>
        </w:rPr>
        <w:t>t</w:t>
      </w:r>
      <w:r w:rsidR="00161C59">
        <w:rPr>
          <w:rFonts w:cs="Nirmala UI"/>
          <w:color w:val="000000"/>
        </w:rPr>
        <w:t>2</w:t>
      </w:r>
      <w:r w:rsidR="001C4723" w:rsidRPr="00925980">
        <w:rPr>
          <w:color w:val="000000"/>
        </w:rPr>
        <w:t xml:space="preserve"> </w:t>
      </w:r>
      <w:r w:rsidR="00161C59">
        <w:rPr>
          <w:color w:val="000000"/>
        </w:rPr>
        <w:t>(</w:t>
      </w:r>
      <w:r w:rsidR="001C4723" w:rsidRPr="00925980">
        <w:rPr>
          <w:color w:val="000000"/>
        </w:rPr>
        <w:t>56-57</w:t>
      </w:r>
      <w:r w:rsidR="00925980">
        <w:rPr>
          <w:color w:val="000000"/>
        </w:rPr>
        <w:t xml:space="preserve"> </w:t>
      </w:r>
      <w:r w:rsidR="001C4723" w:rsidRPr="003E4C82">
        <w:rPr>
          <w:rFonts w:cs="Nirmala UI"/>
          <w:color w:val="000000"/>
        </w:rPr>
        <w:t>°C</w:t>
      </w:r>
      <w:r w:rsidR="00161C59">
        <w:rPr>
          <w:rFonts w:cs="Nirmala UI"/>
          <w:color w:val="000000"/>
        </w:rPr>
        <w:t>)</w:t>
      </w:r>
      <w:r w:rsidR="002743E3" w:rsidRPr="003E4C82">
        <w:rPr>
          <w:rFonts w:cs="Nirmala UI"/>
          <w:color w:val="000000"/>
        </w:rPr>
        <w:t xml:space="preserve">. </w:t>
      </w:r>
    </w:p>
    <w:p w14:paraId="2316E81D" w14:textId="2E134D5B" w:rsidR="00610856" w:rsidRPr="004C2C09" w:rsidRDefault="00551EBB">
      <w:pPr>
        <w:widowControl/>
        <w:numPr>
          <w:ilvl w:val="0"/>
          <w:numId w:val="9"/>
        </w:numPr>
        <w:snapToGrid/>
        <w:spacing w:after="120"/>
        <w:ind w:left="357" w:hanging="357"/>
      </w:pPr>
      <w:r w:rsidRPr="003E4C82">
        <w:rPr>
          <w:rFonts w:cs="Nirmala UI"/>
          <w:color w:val="000000"/>
        </w:rPr>
        <w:t xml:space="preserve">Der </w:t>
      </w:r>
      <w:r w:rsidR="00991983">
        <w:rPr>
          <w:rFonts w:cs="Nirmala UI"/>
          <w:color w:val="000000"/>
        </w:rPr>
        <w:t>udføres</w:t>
      </w:r>
      <w:r w:rsidR="00000FF4" w:rsidRPr="003E4C82">
        <w:rPr>
          <w:rFonts w:cs="Nirmala UI"/>
          <w:color w:val="000000"/>
        </w:rPr>
        <w:t xml:space="preserve"> </w:t>
      </w:r>
      <w:r w:rsidR="00991983">
        <w:rPr>
          <w:rFonts w:cs="Nirmala UI"/>
          <w:color w:val="000000"/>
        </w:rPr>
        <w:t>beregning</w:t>
      </w:r>
      <w:r w:rsidR="006D37FF">
        <w:rPr>
          <w:rFonts w:cs="Nirmala UI"/>
          <w:color w:val="000000"/>
        </w:rPr>
        <w:t xml:space="preserve"> af hvert tidsintervals bidrag til </w:t>
      </w:r>
      <w:proofErr w:type="spellStart"/>
      <w:r w:rsidR="006D37FF">
        <w:rPr>
          <w:rFonts w:cs="Nirmala UI"/>
          <w:color w:val="000000"/>
        </w:rPr>
        <w:t>saniteringens</w:t>
      </w:r>
      <w:proofErr w:type="spellEnd"/>
      <w:r w:rsidR="006D37FF">
        <w:rPr>
          <w:rFonts w:cs="Nirmala UI"/>
          <w:color w:val="000000"/>
        </w:rPr>
        <w:t xml:space="preserve"> fuldførelse,</w:t>
      </w:r>
      <w:r w:rsidR="00991983">
        <w:rPr>
          <w:rFonts w:cs="Nirmala UI"/>
          <w:color w:val="000000"/>
        </w:rPr>
        <w:t xml:space="preserve"> som vist i tabel 2 herunder.</w:t>
      </w:r>
      <w:r w:rsidR="005E15AE">
        <w:rPr>
          <w:rFonts w:cs="Nirmala UI"/>
          <w:color w:val="000000"/>
        </w:rPr>
        <w:t xml:space="preserve"> Når summen af tidsintervallern</w:t>
      </w:r>
      <w:r w:rsidR="006D37FF">
        <w:rPr>
          <w:rFonts w:cs="Nirmala UI"/>
          <w:color w:val="000000"/>
        </w:rPr>
        <w:t>es bidrag tilsammen giver 1</w:t>
      </w:r>
      <w:r w:rsidR="0055526C">
        <w:rPr>
          <w:rFonts w:cs="Nirmala UI"/>
          <w:color w:val="000000"/>
        </w:rPr>
        <w:t xml:space="preserve">, er </w:t>
      </w:r>
      <w:proofErr w:type="spellStart"/>
      <w:r w:rsidR="0055526C">
        <w:rPr>
          <w:rFonts w:cs="Nirmala UI"/>
          <w:color w:val="000000"/>
        </w:rPr>
        <w:t>saniteringen</w:t>
      </w:r>
      <w:proofErr w:type="spellEnd"/>
      <w:r w:rsidR="0055526C">
        <w:rPr>
          <w:rFonts w:cs="Nirmala UI"/>
          <w:color w:val="000000"/>
        </w:rPr>
        <w:t xml:space="preserve"> fuldført</w:t>
      </w:r>
      <w:r w:rsidR="00D316AF">
        <w:rPr>
          <w:rFonts w:cs="Nirmala UI"/>
          <w:color w:val="000000"/>
        </w:rPr>
        <w:t>.</w:t>
      </w:r>
    </w:p>
    <w:p w14:paraId="24FA3794" w14:textId="358B6770" w:rsidR="001C7244" w:rsidRDefault="003E1668" w:rsidP="00610856">
      <w:pPr>
        <w:pStyle w:val="Listeafsnit"/>
        <w:numPr>
          <w:ilvl w:val="0"/>
          <w:numId w:val="9"/>
        </w:numPr>
        <w:ind w:left="360"/>
      </w:pPr>
      <w:r>
        <w:t>R</w:t>
      </w:r>
      <w:r w:rsidR="001C7244" w:rsidRPr="004C2C09">
        <w:t>eturtemperatur begrænsning er ikke aktiv når der udføres temperaturmotionering.</w:t>
      </w:r>
      <w:r w:rsidR="001C7244" w:rsidRPr="003E4C82">
        <w:t xml:space="preserve"> </w:t>
      </w:r>
    </w:p>
    <w:p w14:paraId="6601FE32" w14:textId="0F98DC2B" w:rsidR="00610856" w:rsidRDefault="00610856" w:rsidP="00610856"/>
    <w:p w14:paraId="76431A16" w14:textId="283797C4" w:rsidR="00610856" w:rsidRPr="003E4C82" w:rsidRDefault="00610856" w:rsidP="00F862FD">
      <w:pPr>
        <w:pStyle w:val="Billedtekst"/>
        <w:rPr>
          <w:sz w:val="14"/>
          <w:szCs w:val="14"/>
        </w:rPr>
      </w:pPr>
      <w:r w:rsidRPr="003E4C82">
        <w:rPr>
          <w:sz w:val="14"/>
          <w:szCs w:val="14"/>
        </w:rPr>
        <w:t xml:space="preserve">Figur </w:t>
      </w:r>
      <w:r w:rsidRPr="003E4C82">
        <w:rPr>
          <w:sz w:val="14"/>
          <w:szCs w:val="14"/>
        </w:rPr>
        <w:fldChar w:fldCharType="begin"/>
      </w:r>
      <w:r w:rsidRPr="003E4C82">
        <w:rPr>
          <w:sz w:val="14"/>
          <w:szCs w:val="14"/>
        </w:rPr>
        <w:instrText xml:space="preserve"> SEQ Figur \* ARABIC </w:instrText>
      </w:r>
      <w:r w:rsidRPr="003E4C82">
        <w:rPr>
          <w:sz w:val="14"/>
          <w:szCs w:val="14"/>
        </w:rPr>
        <w:fldChar w:fldCharType="separate"/>
      </w:r>
      <w:r w:rsidR="00F007C4">
        <w:rPr>
          <w:noProof/>
          <w:sz w:val="14"/>
          <w:szCs w:val="14"/>
        </w:rPr>
        <w:t>1</w:t>
      </w:r>
      <w:r w:rsidRPr="003E4C82">
        <w:rPr>
          <w:sz w:val="14"/>
          <w:szCs w:val="14"/>
        </w:rPr>
        <w:fldChar w:fldCharType="end"/>
      </w:r>
      <w:r w:rsidRPr="003E4C82">
        <w:rPr>
          <w:sz w:val="14"/>
          <w:szCs w:val="14"/>
        </w:rPr>
        <w:t xml:space="preserve"> - Effekt af temperatur mod vækst af </w:t>
      </w:r>
      <w:proofErr w:type="spellStart"/>
      <w:r w:rsidRPr="003E4C82">
        <w:rPr>
          <w:sz w:val="14"/>
          <w:szCs w:val="14"/>
        </w:rPr>
        <w:t>legionella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984"/>
      </w:tblGrid>
      <w:tr w:rsidR="001C7244" w:rsidRPr="003F3732" w14:paraId="0E9682F9" w14:textId="77777777" w:rsidTr="00FB00D8">
        <w:tc>
          <w:tcPr>
            <w:tcW w:w="1951" w:type="dxa"/>
            <w:shd w:val="clear" w:color="auto" w:fill="auto"/>
          </w:tcPr>
          <w:p w14:paraId="2E32F292" w14:textId="77777777" w:rsidR="001C7244" w:rsidRPr="003F3732" w:rsidRDefault="001C7244" w:rsidP="00FB00D8">
            <w:pPr>
              <w:rPr>
                <w:color w:val="000000"/>
              </w:rPr>
            </w:pPr>
            <w:r w:rsidRPr="00E9519E">
              <w:rPr>
                <w:color w:val="000000"/>
              </w:rPr>
              <w:t>Temperatur</w:t>
            </w:r>
          </w:p>
        </w:tc>
        <w:tc>
          <w:tcPr>
            <w:tcW w:w="5984" w:type="dxa"/>
            <w:shd w:val="clear" w:color="auto" w:fill="auto"/>
          </w:tcPr>
          <w:p w14:paraId="7390A1A7" w14:textId="77777777" w:rsidR="001C7244" w:rsidRPr="003F3732" w:rsidRDefault="001C7244" w:rsidP="00FB00D8">
            <w:pPr>
              <w:rPr>
                <w:color w:val="000000"/>
              </w:rPr>
            </w:pPr>
            <w:r w:rsidRPr="003F3732">
              <w:rPr>
                <w:color w:val="000000"/>
              </w:rPr>
              <w:t>Temperaturens effekt på vækst af Legionella</w:t>
            </w:r>
          </w:p>
        </w:tc>
      </w:tr>
      <w:tr w:rsidR="001C7244" w:rsidRPr="003F3732" w14:paraId="21A3AE6A" w14:textId="77777777" w:rsidTr="00FB00D8">
        <w:tc>
          <w:tcPr>
            <w:tcW w:w="1951" w:type="dxa"/>
            <w:shd w:val="clear" w:color="auto" w:fill="auto"/>
          </w:tcPr>
          <w:p w14:paraId="3F2B5550" w14:textId="77777777" w:rsidR="001C7244" w:rsidRPr="003F3732" w:rsidRDefault="001C7244" w:rsidP="00FB00D8">
            <w:pPr>
              <w:rPr>
                <w:color w:val="000000"/>
              </w:rPr>
            </w:pPr>
            <w:r w:rsidRPr="003F3732">
              <w:rPr>
                <w:color w:val="000000"/>
              </w:rPr>
              <w:t>Under 20 °C</w:t>
            </w:r>
          </w:p>
        </w:tc>
        <w:tc>
          <w:tcPr>
            <w:tcW w:w="5984" w:type="dxa"/>
            <w:shd w:val="clear" w:color="auto" w:fill="auto"/>
          </w:tcPr>
          <w:p w14:paraId="7C74A325" w14:textId="77777777" w:rsidR="001C7244" w:rsidRPr="003F3732" w:rsidRDefault="001C7244" w:rsidP="00FB00D8">
            <w:pPr>
              <w:rPr>
                <w:color w:val="000000"/>
              </w:rPr>
            </w:pPr>
            <w:r w:rsidRPr="003F3732">
              <w:rPr>
                <w:color w:val="000000"/>
              </w:rPr>
              <w:t>Legionella kan overleve, men er oftest i et hvilestadie</w:t>
            </w:r>
          </w:p>
        </w:tc>
      </w:tr>
      <w:tr w:rsidR="001C7244" w:rsidRPr="003F3732" w14:paraId="0C39C3F8" w14:textId="77777777" w:rsidTr="00FB00D8">
        <w:tc>
          <w:tcPr>
            <w:tcW w:w="1951" w:type="dxa"/>
            <w:shd w:val="clear" w:color="auto" w:fill="auto"/>
          </w:tcPr>
          <w:p w14:paraId="1F66E89C" w14:textId="77777777" w:rsidR="001C7244" w:rsidRPr="003F3732" w:rsidRDefault="001C7244" w:rsidP="00FB00D8">
            <w:pPr>
              <w:rPr>
                <w:color w:val="000000"/>
              </w:rPr>
            </w:pPr>
            <w:r w:rsidRPr="003F3732">
              <w:rPr>
                <w:color w:val="000000"/>
              </w:rPr>
              <w:t>20 °C - 50 °C</w:t>
            </w:r>
          </w:p>
        </w:tc>
        <w:tc>
          <w:tcPr>
            <w:tcW w:w="5984" w:type="dxa"/>
            <w:shd w:val="clear" w:color="auto" w:fill="auto"/>
          </w:tcPr>
          <w:p w14:paraId="49F662D1" w14:textId="77777777" w:rsidR="001C7244" w:rsidRPr="003F3732" w:rsidRDefault="001C7244" w:rsidP="00FB00D8">
            <w:pPr>
              <w:rPr>
                <w:color w:val="000000"/>
              </w:rPr>
            </w:pPr>
            <w:r w:rsidRPr="003F3732">
              <w:rPr>
                <w:color w:val="000000"/>
              </w:rPr>
              <w:t>Legionella kan vokse – det optimale temperaturniveau er 35 °C til 46 °C</w:t>
            </w:r>
          </w:p>
        </w:tc>
      </w:tr>
      <w:tr w:rsidR="001C7244" w:rsidRPr="003F3732" w14:paraId="1733B391" w14:textId="77777777" w:rsidTr="00FB00D8">
        <w:tc>
          <w:tcPr>
            <w:tcW w:w="1951" w:type="dxa"/>
            <w:shd w:val="clear" w:color="auto" w:fill="auto"/>
          </w:tcPr>
          <w:p w14:paraId="1F1FC4FB" w14:textId="77777777" w:rsidR="001C7244" w:rsidRPr="003F3732" w:rsidRDefault="001C7244" w:rsidP="00FB00D8">
            <w:pPr>
              <w:rPr>
                <w:color w:val="000000"/>
              </w:rPr>
            </w:pPr>
            <w:r w:rsidRPr="003F3732">
              <w:rPr>
                <w:color w:val="000000"/>
              </w:rPr>
              <w:t>Over 50 °C</w:t>
            </w:r>
          </w:p>
        </w:tc>
        <w:tc>
          <w:tcPr>
            <w:tcW w:w="5984" w:type="dxa"/>
            <w:shd w:val="clear" w:color="auto" w:fill="auto"/>
          </w:tcPr>
          <w:p w14:paraId="20D49A64" w14:textId="77777777" w:rsidR="001C7244" w:rsidRPr="003F3732" w:rsidRDefault="001C7244" w:rsidP="00FB00D8">
            <w:pPr>
              <w:rPr>
                <w:color w:val="000000"/>
              </w:rPr>
            </w:pPr>
            <w:r w:rsidRPr="003F3732">
              <w:rPr>
                <w:color w:val="000000"/>
              </w:rPr>
              <w:t>Legionella kan overleve, men der sker ikke vækst</w:t>
            </w:r>
          </w:p>
        </w:tc>
      </w:tr>
      <w:tr w:rsidR="001C7244" w:rsidRPr="003F3732" w14:paraId="330894AE" w14:textId="77777777" w:rsidTr="00FB00D8">
        <w:tc>
          <w:tcPr>
            <w:tcW w:w="1951" w:type="dxa"/>
            <w:shd w:val="clear" w:color="auto" w:fill="auto"/>
          </w:tcPr>
          <w:p w14:paraId="357C6EDC" w14:textId="77777777" w:rsidR="001C7244" w:rsidRPr="003F3732" w:rsidRDefault="001C7244" w:rsidP="00FB00D8">
            <w:pPr>
              <w:rPr>
                <w:color w:val="000000"/>
              </w:rPr>
            </w:pPr>
            <w:r w:rsidRPr="003F3732">
              <w:rPr>
                <w:color w:val="000000"/>
              </w:rPr>
              <w:lastRenderedPageBreak/>
              <w:t>55 °C</w:t>
            </w:r>
          </w:p>
        </w:tc>
        <w:tc>
          <w:tcPr>
            <w:tcW w:w="5984" w:type="dxa"/>
            <w:shd w:val="clear" w:color="auto" w:fill="auto"/>
          </w:tcPr>
          <w:p w14:paraId="01B5B5B5" w14:textId="77777777" w:rsidR="001C7244" w:rsidRPr="003F3732" w:rsidRDefault="001C7244" w:rsidP="00FB00D8">
            <w:pPr>
              <w:pStyle w:val="Default"/>
              <w:spacing w:line="360" w:lineRule="auto"/>
              <w:rPr>
                <w:rFonts w:ascii="Verdana" w:hAnsi="Verdana"/>
                <w:sz w:val="18"/>
                <w:szCs w:val="18"/>
              </w:rPr>
            </w:pPr>
            <w:r w:rsidRPr="003F3732">
              <w:rPr>
                <w:rFonts w:ascii="Verdana" w:hAnsi="Verdana"/>
                <w:sz w:val="18"/>
                <w:szCs w:val="18"/>
              </w:rPr>
              <w:t xml:space="preserve">Legionella dør indenfor 5 – 6 timer </w:t>
            </w:r>
          </w:p>
        </w:tc>
      </w:tr>
      <w:tr w:rsidR="001C7244" w:rsidRPr="003F3732" w14:paraId="1103926B" w14:textId="77777777" w:rsidTr="00FB00D8">
        <w:tc>
          <w:tcPr>
            <w:tcW w:w="1951" w:type="dxa"/>
            <w:shd w:val="clear" w:color="auto" w:fill="auto"/>
          </w:tcPr>
          <w:p w14:paraId="6B3CAC54" w14:textId="77777777" w:rsidR="001C7244" w:rsidRPr="003F3732" w:rsidRDefault="001C7244" w:rsidP="00FB00D8">
            <w:pPr>
              <w:rPr>
                <w:color w:val="000000"/>
              </w:rPr>
            </w:pPr>
            <w:r w:rsidRPr="003F3732">
              <w:rPr>
                <w:color w:val="000000"/>
              </w:rPr>
              <w:t>60 °C</w:t>
            </w:r>
          </w:p>
        </w:tc>
        <w:tc>
          <w:tcPr>
            <w:tcW w:w="5984" w:type="dxa"/>
            <w:shd w:val="clear" w:color="auto" w:fill="auto"/>
          </w:tcPr>
          <w:p w14:paraId="11AC108C" w14:textId="77777777" w:rsidR="001C7244" w:rsidRPr="003F3732" w:rsidRDefault="001C7244" w:rsidP="00FB00D8">
            <w:pPr>
              <w:pStyle w:val="Default"/>
              <w:spacing w:line="360" w:lineRule="auto"/>
              <w:rPr>
                <w:rFonts w:ascii="Verdana" w:hAnsi="Verdana"/>
                <w:sz w:val="18"/>
                <w:szCs w:val="18"/>
              </w:rPr>
            </w:pPr>
            <w:r w:rsidRPr="003F3732">
              <w:rPr>
                <w:rFonts w:ascii="Verdana" w:hAnsi="Verdana"/>
                <w:sz w:val="18"/>
                <w:szCs w:val="18"/>
              </w:rPr>
              <w:t xml:space="preserve">Legionella dør indenfor en halv time, men der er øget risiko for kalkdannelse </w:t>
            </w:r>
          </w:p>
        </w:tc>
      </w:tr>
      <w:tr w:rsidR="001C7244" w:rsidRPr="003F3732" w14:paraId="02B7D9A0" w14:textId="77777777" w:rsidTr="00FB00D8">
        <w:tc>
          <w:tcPr>
            <w:tcW w:w="1951" w:type="dxa"/>
            <w:shd w:val="clear" w:color="auto" w:fill="auto"/>
          </w:tcPr>
          <w:p w14:paraId="5114D841" w14:textId="77777777" w:rsidR="001C7244" w:rsidRPr="003F3732" w:rsidRDefault="001C7244" w:rsidP="00FB00D8">
            <w:pPr>
              <w:rPr>
                <w:color w:val="000000"/>
              </w:rPr>
            </w:pPr>
            <w:r w:rsidRPr="003F3732">
              <w:rPr>
                <w:color w:val="000000"/>
              </w:rPr>
              <w:t>66 °C</w:t>
            </w:r>
          </w:p>
        </w:tc>
        <w:tc>
          <w:tcPr>
            <w:tcW w:w="5984" w:type="dxa"/>
            <w:shd w:val="clear" w:color="auto" w:fill="auto"/>
          </w:tcPr>
          <w:p w14:paraId="27B91719" w14:textId="77777777" w:rsidR="001C7244" w:rsidRPr="003F3732" w:rsidRDefault="001C7244" w:rsidP="00FB00D8">
            <w:pPr>
              <w:rPr>
                <w:color w:val="000000"/>
              </w:rPr>
            </w:pPr>
            <w:r w:rsidRPr="003F3732">
              <w:rPr>
                <w:color w:val="000000"/>
              </w:rPr>
              <w:t>Legionella dør inden for 2 minutter</w:t>
            </w:r>
          </w:p>
        </w:tc>
      </w:tr>
    </w:tbl>
    <w:p w14:paraId="622483CC" w14:textId="77777777" w:rsidR="001C7244" w:rsidRPr="004C2C09" w:rsidRDefault="001C7244" w:rsidP="001C7244">
      <w:pPr>
        <w:rPr>
          <w:color w:val="000000"/>
        </w:rPr>
      </w:pPr>
      <w:r w:rsidRPr="003F3732">
        <w:rPr>
          <w:color w:val="000000"/>
        </w:rPr>
        <w:t>Kilde: Vand og afløbsståbi, Nyt Teknisk Forlag</w:t>
      </w:r>
    </w:p>
    <w:p w14:paraId="2DE11D8D" w14:textId="60BEBF43" w:rsidR="001C7244" w:rsidRDefault="001C7244" w:rsidP="001C7244">
      <w:pPr>
        <w:rPr>
          <w:color w:val="000000"/>
        </w:rPr>
      </w:pPr>
    </w:p>
    <w:p w14:paraId="10BC545F" w14:textId="23FD6AA0" w:rsidR="00610856" w:rsidRDefault="00610856" w:rsidP="001C7244">
      <w:pPr>
        <w:rPr>
          <w:color w:val="000000"/>
        </w:rPr>
      </w:pPr>
    </w:p>
    <w:p w14:paraId="6C16BDD6" w14:textId="75CAF78E" w:rsidR="00610856" w:rsidRDefault="00610856" w:rsidP="007C03D4">
      <w:pPr>
        <w:pStyle w:val="Billedtekst"/>
      </w:pPr>
      <w:r w:rsidRPr="007C03D4">
        <w:rPr>
          <w:sz w:val="14"/>
          <w:szCs w:val="14"/>
        </w:rPr>
        <w:t xml:space="preserve">Figur </w:t>
      </w:r>
      <w:r w:rsidRPr="007C03D4">
        <w:rPr>
          <w:sz w:val="14"/>
          <w:szCs w:val="14"/>
        </w:rPr>
        <w:fldChar w:fldCharType="begin"/>
      </w:r>
      <w:r w:rsidRPr="007C03D4">
        <w:rPr>
          <w:sz w:val="14"/>
          <w:szCs w:val="14"/>
        </w:rPr>
        <w:instrText xml:space="preserve"> SEQ Figur \* ARABIC </w:instrText>
      </w:r>
      <w:r w:rsidRPr="007C03D4">
        <w:rPr>
          <w:sz w:val="14"/>
          <w:szCs w:val="14"/>
        </w:rPr>
        <w:fldChar w:fldCharType="separate"/>
      </w:r>
      <w:r w:rsidR="00F007C4">
        <w:rPr>
          <w:noProof/>
          <w:sz w:val="14"/>
          <w:szCs w:val="14"/>
        </w:rPr>
        <w:t>2</w:t>
      </w:r>
      <w:r w:rsidRPr="007C03D4">
        <w:rPr>
          <w:sz w:val="14"/>
          <w:szCs w:val="14"/>
        </w:rPr>
        <w:fldChar w:fldCharType="end"/>
      </w:r>
      <w:r w:rsidR="00E5051B">
        <w:rPr>
          <w:sz w:val="14"/>
          <w:szCs w:val="14"/>
        </w:rPr>
        <w:t xml:space="preserve"> -</w:t>
      </w:r>
      <w:r w:rsidRPr="007C03D4">
        <w:rPr>
          <w:sz w:val="14"/>
          <w:szCs w:val="14"/>
        </w:rPr>
        <w:t xml:space="preserve"> beregning af </w:t>
      </w:r>
      <w:proofErr w:type="spellStart"/>
      <w:r w:rsidR="002409F3" w:rsidRPr="007C03D4">
        <w:rPr>
          <w:sz w:val="14"/>
          <w:szCs w:val="14"/>
        </w:rPr>
        <w:t>saniterings</w:t>
      </w:r>
      <w:r w:rsidRPr="007C03D4">
        <w:rPr>
          <w:sz w:val="14"/>
          <w:szCs w:val="14"/>
        </w:rPr>
        <w:t>tid</w:t>
      </w:r>
      <w:proofErr w:type="spellEnd"/>
      <w:r w:rsidRPr="007C03D4">
        <w:rPr>
          <w:sz w:val="14"/>
          <w:szCs w:val="14"/>
        </w:rPr>
        <w:t xml:space="preserve"> afhængig af temperatu</w:t>
      </w:r>
      <w:r w:rsidR="002409F3" w:rsidRPr="007C03D4">
        <w:rPr>
          <w:sz w:val="14"/>
          <w:szCs w:val="14"/>
        </w:rPr>
        <w:t>r</w:t>
      </w:r>
    </w:p>
    <w:tbl>
      <w:tblPr>
        <w:tblW w:w="7508" w:type="dxa"/>
        <w:tblCellMar>
          <w:left w:w="70" w:type="dxa"/>
          <w:right w:w="70" w:type="dxa"/>
        </w:tblCellMar>
        <w:tblLook w:val="04A0" w:firstRow="1" w:lastRow="0" w:firstColumn="1" w:lastColumn="0" w:noHBand="0" w:noVBand="1"/>
      </w:tblPr>
      <w:tblGrid>
        <w:gridCol w:w="1045"/>
        <w:gridCol w:w="779"/>
        <w:gridCol w:w="663"/>
        <w:gridCol w:w="663"/>
        <w:gridCol w:w="663"/>
        <w:gridCol w:w="663"/>
        <w:gridCol w:w="571"/>
        <w:gridCol w:w="571"/>
        <w:gridCol w:w="571"/>
        <w:gridCol w:w="571"/>
        <w:gridCol w:w="748"/>
      </w:tblGrid>
      <w:tr w:rsidR="002409F3" w:rsidRPr="00F82F02" w14:paraId="03301169" w14:textId="75BC87D9" w:rsidTr="002409F3">
        <w:trPr>
          <w:trHeight w:val="261"/>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19426" w14:textId="77777777" w:rsidR="00D71C04" w:rsidRPr="007C03D4" w:rsidRDefault="00D71C04">
            <w:pPr>
              <w:jc w:val="center"/>
              <w:rPr>
                <w:rFonts w:ascii="Calibri" w:hAnsi="Calibri" w:cs="Calibri"/>
                <w:szCs w:val="18"/>
              </w:rPr>
            </w:pPr>
            <w:r w:rsidRPr="007C03D4">
              <w:rPr>
                <w:rFonts w:ascii="Calibri" w:hAnsi="Calibri" w:cs="Calibri"/>
                <w:szCs w:val="18"/>
              </w:rPr>
              <w:t>Temp.</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14:paraId="296D56C3" w14:textId="77777777" w:rsidR="00D71C04" w:rsidRPr="007C03D4" w:rsidRDefault="00D71C04">
            <w:pPr>
              <w:jc w:val="center"/>
              <w:rPr>
                <w:rFonts w:ascii="Calibri" w:hAnsi="Calibri" w:cs="Calibri"/>
                <w:szCs w:val="18"/>
              </w:rPr>
            </w:pPr>
            <w:r w:rsidRPr="007C03D4">
              <w:rPr>
                <w:rFonts w:ascii="Calibri" w:hAnsi="Calibri" w:cs="Calibri"/>
                <w:szCs w:val="18"/>
              </w:rPr>
              <w:t>55</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62A65253" w14:textId="77777777" w:rsidR="00D71C04" w:rsidRPr="007C03D4" w:rsidRDefault="00D71C04">
            <w:pPr>
              <w:jc w:val="center"/>
              <w:rPr>
                <w:rFonts w:ascii="Calibri" w:hAnsi="Calibri" w:cs="Calibri"/>
                <w:szCs w:val="18"/>
              </w:rPr>
            </w:pPr>
            <w:r w:rsidRPr="007C03D4">
              <w:rPr>
                <w:rFonts w:ascii="Calibri" w:hAnsi="Calibri" w:cs="Calibri"/>
                <w:szCs w:val="18"/>
              </w:rPr>
              <w:t>56</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21B1320A" w14:textId="77777777" w:rsidR="00D71C04" w:rsidRPr="007C03D4" w:rsidRDefault="00D71C04">
            <w:pPr>
              <w:jc w:val="center"/>
              <w:rPr>
                <w:rFonts w:ascii="Calibri" w:hAnsi="Calibri" w:cs="Calibri"/>
                <w:szCs w:val="18"/>
              </w:rPr>
            </w:pPr>
            <w:r w:rsidRPr="007C03D4">
              <w:rPr>
                <w:rFonts w:ascii="Calibri" w:hAnsi="Calibri" w:cs="Calibri"/>
                <w:szCs w:val="18"/>
              </w:rPr>
              <w:t>57</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25D97516" w14:textId="77777777" w:rsidR="00D71C04" w:rsidRPr="007C03D4" w:rsidRDefault="00D71C04">
            <w:pPr>
              <w:jc w:val="center"/>
              <w:rPr>
                <w:rFonts w:ascii="Calibri" w:hAnsi="Calibri" w:cs="Calibri"/>
                <w:szCs w:val="18"/>
              </w:rPr>
            </w:pPr>
            <w:r w:rsidRPr="007C03D4">
              <w:rPr>
                <w:rFonts w:ascii="Calibri" w:hAnsi="Calibri" w:cs="Calibri"/>
                <w:szCs w:val="18"/>
              </w:rPr>
              <w:t>58</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226DA376" w14:textId="77777777" w:rsidR="00D71C04" w:rsidRPr="007C03D4" w:rsidRDefault="00D71C04">
            <w:pPr>
              <w:jc w:val="center"/>
              <w:rPr>
                <w:rFonts w:ascii="Calibri" w:hAnsi="Calibri" w:cs="Calibri"/>
                <w:szCs w:val="18"/>
              </w:rPr>
            </w:pPr>
            <w:r w:rsidRPr="007C03D4">
              <w:rPr>
                <w:rFonts w:ascii="Calibri" w:hAnsi="Calibri" w:cs="Calibri"/>
                <w:szCs w:val="18"/>
              </w:rPr>
              <w:t>59</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6324B0DE" w14:textId="77777777" w:rsidR="00D71C04" w:rsidRPr="007C03D4" w:rsidRDefault="00D71C04">
            <w:pPr>
              <w:jc w:val="center"/>
              <w:rPr>
                <w:rFonts w:ascii="Calibri" w:hAnsi="Calibri" w:cs="Calibri"/>
                <w:szCs w:val="18"/>
              </w:rPr>
            </w:pPr>
            <w:r w:rsidRPr="007C03D4">
              <w:rPr>
                <w:rFonts w:ascii="Calibri" w:hAnsi="Calibri" w:cs="Calibri"/>
                <w:szCs w:val="18"/>
              </w:rPr>
              <w:t>60</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11A22E09" w14:textId="77777777" w:rsidR="00D71C04" w:rsidRPr="007C03D4" w:rsidRDefault="00D71C04">
            <w:pPr>
              <w:jc w:val="center"/>
              <w:rPr>
                <w:rFonts w:ascii="Calibri" w:hAnsi="Calibri" w:cs="Calibri"/>
                <w:szCs w:val="18"/>
              </w:rPr>
            </w:pPr>
            <w:r w:rsidRPr="007C03D4">
              <w:rPr>
                <w:rFonts w:ascii="Calibri" w:hAnsi="Calibri" w:cs="Calibri"/>
                <w:szCs w:val="18"/>
              </w:rPr>
              <w:t>61</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15CCCCA4" w14:textId="77777777" w:rsidR="00D71C04" w:rsidRPr="007C03D4" w:rsidRDefault="00D71C04">
            <w:pPr>
              <w:jc w:val="center"/>
              <w:rPr>
                <w:rFonts w:ascii="Calibri" w:hAnsi="Calibri" w:cs="Calibri"/>
                <w:szCs w:val="18"/>
              </w:rPr>
            </w:pPr>
            <w:r w:rsidRPr="007C03D4">
              <w:rPr>
                <w:rFonts w:ascii="Calibri" w:hAnsi="Calibri" w:cs="Calibri"/>
                <w:szCs w:val="18"/>
              </w:rPr>
              <w:t>62</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6CD359FC" w14:textId="77777777" w:rsidR="00D71C04" w:rsidRPr="007C03D4" w:rsidRDefault="00D71C04">
            <w:pPr>
              <w:jc w:val="center"/>
              <w:rPr>
                <w:rFonts w:ascii="Calibri" w:hAnsi="Calibri" w:cs="Calibri"/>
                <w:szCs w:val="18"/>
              </w:rPr>
            </w:pPr>
            <w:r w:rsidRPr="007C03D4">
              <w:rPr>
                <w:rFonts w:ascii="Calibri" w:hAnsi="Calibri" w:cs="Calibri"/>
                <w:szCs w:val="18"/>
              </w:rPr>
              <w:t>63</w:t>
            </w:r>
          </w:p>
        </w:tc>
        <w:tc>
          <w:tcPr>
            <w:tcW w:w="748" w:type="dxa"/>
            <w:tcBorders>
              <w:left w:val="nil"/>
            </w:tcBorders>
            <w:vAlign w:val="center"/>
          </w:tcPr>
          <w:p w14:paraId="5CB476B5" w14:textId="77777777" w:rsidR="00D71C04" w:rsidRPr="007C03D4" w:rsidRDefault="00D71C04">
            <w:pPr>
              <w:jc w:val="center"/>
              <w:rPr>
                <w:rFonts w:ascii="Calibri" w:hAnsi="Calibri" w:cs="Calibri"/>
                <w:szCs w:val="18"/>
              </w:rPr>
            </w:pPr>
          </w:p>
        </w:tc>
      </w:tr>
      <w:tr w:rsidR="00D71C04" w:rsidRPr="00F82F02" w14:paraId="0D01F2F4" w14:textId="6D2A9921" w:rsidTr="007C03D4">
        <w:trPr>
          <w:trHeight w:val="315"/>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89C2B" w14:textId="77777777" w:rsidR="00D71C04" w:rsidRPr="007C03D4" w:rsidRDefault="00D71C04">
            <w:pPr>
              <w:jc w:val="center"/>
              <w:rPr>
                <w:rFonts w:ascii="Calibri" w:hAnsi="Calibri" w:cs="Calibri"/>
                <w:szCs w:val="18"/>
              </w:rPr>
            </w:pPr>
            <w:r w:rsidRPr="007C03D4">
              <w:rPr>
                <w:rFonts w:ascii="Calibri" w:hAnsi="Calibri" w:cs="Calibri"/>
                <w:szCs w:val="18"/>
              </w:rPr>
              <w:t>Minutter</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14:paraId="592C1236" w14:textId="77777777" w:rsidR="00D71C04" w:rsidRPr="007C03D4" w:rsidRDefault="00D71C04">
            <w:pPr>
              <w:jc w:val="center"/>
              <w:rPr>
                <w:rFonts w:ascii="Calibri" w:hAnsi="Calibri" w:cs="Calibri"/>
                <w:szCs w:val="18"/>
              </w:rPr>
            </w:pPr>
            <w:r w:rsidRPr="007C03D4">
              <w:rPr>
                <w:rFonts w:ascii="Calibri" w:hAnsi="Calibri" w:cs="Calibri"/>
                <w:szCs w:val="18"/>
              </w:rPr>
              <w:t>360</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0AC38460" w14:textId="77777777" w:rsidR="00D71C04" w:rsidRPr="007C03D4" w:rsidRDefault="00D71C04">
            <w:pPr>
              <w:jc w:val="center"/>
              <w:rPr>
                <w:rFonts w:ascii="Calibri" w:hAnsi="Calibri" w:cs="Calibri"/>
                <w:szCs w:val="18"/>
              </w:rPr>
            </w:pPr>
            <w:r w:rsidRPr="007C03D4">
              <w:rPr>
                <w:rFonts w:ascii="Calibri" w:hAnsi="Calibri" w:cs="Calibri"/>
                <w:szCs w:val="18"/>
              </w:rPr>
              <w:t>296</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09BA19CA" w14:textId="77777777" w:rsidR="00D71C04" w:rsidRPr="007C03D4" w:rsidRDefault="00D71C04">
            <w:pPr>
              <w:jc w:val="center"/>
              <w:rPr>
                <w:rFonts w:ascii="Calibri" w:hAnsi="Calibri" w:cs="Calibri"/>
                <w:szCs w:val="18"/>
              </w:rPr>
            </w:pPr>
            <w:r w:rsidRPr="007C03D4">
              <w:rPr>
                <w:rFonts w:ascii="Calibri" w:hAnsi="Calibri" w:cs="Calibri"/>
                <w:szCs w:val="18"/>
              </w:rPr>
              <w:t>232</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437C15BA" w14:textId="77777777" w:rsidR="00D71C04" w:rsidRPr="007C03D4" w:rsidRDefault="00D71C04">
            <w:pPr>
              <w:jc w:val="center"/>
              <w:rPr>
                <w:rFonts w:ascii="Calibri" w:hAnsi="Calibri" w:cs="Calibri"/>
                <w:szCs w:val="18"/>
              </w:rPr>
            </w:pPr>
            <w:r w:rsidRPr="007C03D4">
              <w:rPr>
                <w:rFonts w:ascii="Calibri" w:hAnsi="Calibri" w:cs="Calibri"/>
                <w:szCs w:val="18"/>
              </w:rPr>
              <w:t>168</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14:paraId="0A5A5505" w14:textId="77777777" w:rsidR="00D71C04" w:rsidRPr="007C03D4" w:rsidRDefault="00D71C04">
            <w:pPr>
              <w:jc w:val="center"/>
              <w:rPr>
                <w:rFonts w:ascii="Calibri" w:hAnsi="Calibri" w:cs="Calibri"/>
                <w:szCs w:val="18"/>
              </w:rPr>
            </w:pPr>
            <w:r w:rsidRPr="007C03D4">
              <w:rPr>
                <w:rFonts w:ascii="Calibri" w:hAnsi="Calibri" w:cs="Calibri"/>
                <w:szCs w:val="18"/>
              </w:rPr>
              <w:t>104</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467C4921" w14:textId="77777777" w:rsidR="00D71C04" w:rsidRPr="007C03D4" w:rsidRDefault="00D71C04">
            <w:pPr>
              <w:jc w:val="center"/>
              <w:rPr>
                <w:rFonts w:ascii="Calibri" w:hAnsi="Calibri" w:cs="Calibri"/>
                <w:szCs w:val="18"/>
              </w:rPr>
            </w:pPr>
            <w:r w:rsidRPr="007C03D4">
              <w:rPr>
                <w:rFonts w:ascii="Calibri" w:hAnsi="Calibri" w:cs="Calibri"/>
                <w:szCs w:val="18"/>
              </w:rPr>
              <w:t>40</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290E4630" w14:textId="77777777" w:rsidR="00D71C04" w:rsidRPr="007C03D4" w:rsidRDefault="00D71C04">
            <w:pPr>
              <w:jc w:val="center"/>
              <w:rPr>
                <w:rFonts w:ascii="Calibri" w:hAnsi="Calibri" w:cs="Calibri"/>
                <w:szCs w:val="18"/>
              </w:rPr>
            </w:pPr>
            <w:r w:rsidRPr="007C03D4">
              <w:rPr>
                <w:rFonts w:ascii="Calibri" w:hAnsi="Calibri" w:cs="Calibri"/>
                <w:szCs w:val="18"/>
              </w:rPr>
              <w:t>35</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23A7790E" w14:textId="77777777" w:rsidR="00D71C04" w:rsidRPr="007C03D4" w:rsidRDefault="00D71C04">
            <w:pPr>
              <w:jc w:val="center"/>
              <w:rPr>
                <w:rFonts w:ascii="Calibri" w:hAnsi="Calibri" w:cs="Calibri"/>
                <w:szCs w:val="18"/>
              </w:rPr>
            </w:pPr>
            <w:r w:rsidRPr="007C03D4">
              <w:rPr>
                <w:rFonts w:ascii="Calibri" w:hAnsi="Calibri" w:cs="Calibri"/>
                <w:szCs w:val="18"/>
              </w:rPr>
              <w:t>31</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14:paraId="6ADBCADA" w14:textId="77777777" w:rsidR="00D71C04" w:rsidRPr="007C03D4" w:rsidRDefault="00D71C04">
            <w:pPr>
              <w:jc w:val="center"/>
              <w:rPr>
                <w:rFonts w:ascii="Calibri" w:hAnsi="Calibri" w:cs="Calibri"/>
                <w:szCs w:val="18"/>
              </w:rPr>
            </w:pPr>
            <w:r w:rsidRPr="007C03D4">
              <w:rPr>
                <w:rFonts w:ascii="Calibri" w:hAnsi="Calibri" w:cs="Calibri"/>
                <w:szCs w:val="18"/>
              </w:rPr>
              <w:t>26</w:t>
            </w:r>
          </w:p>
        </w:tc>
        <w:tc>
          <w:tcPr>
            <w:tcW w:w="748" w:type="dxa"/>
            <w:tcBorders>
              <w:left w:val="nil"/>
              <w:bottom w:val="single" w:sz="4" w:space="0" w:color="auto"/>
            </w:tcBorders>
            <w:vAlign w:val="center"/>
          </w:tcPr>
          <w:p w14:paraId="16417A9B" w14:textId="77777777" w:rsidR="00D71C04" w:rsidRPr="007C03D4" w:rsidRDefault="00D71C04">
            <w:pPr>
              <w:jc w:val="center"/>
              <w:rPr>
                <w:rFonts w:ascii="Calibri" w:hAnsi="Calibri" w:cs="Calibri"/>
                <w:szCs w:val="18"/>
              </w:rPr>
            </w:pPr>
          </w:p>
        </w:tc>
      </w:tr>
      <w:tr w:rsidR="000C08ED" w:rsidRPr="00F82F02" w14:paraId="2BBFE3A5" w14:textId="74A7EF61" w:rsidTr="007C03D4">
        <w:trPr>
          <w:trHeight w:val="315"/>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89995" w14:textId="1D5A827A" w:rsidR="000C08ED" w:rsidRPr="007C03D4" w:rsidRDefault="000C08ED">
            <w:pPr>
              <w:jc w:val="center"/>
              <w:rPr>
                <w:rFonts w:ascii="Calibri" w:hAnsi="Calibri" w:cs="Calibri"/>
                <w:szCs w:val="18"/>
              </w:rPr>
            </w:pPr>
            <w:r w:rsidRPr="007C03D4">
              <w:rPr>
                <w:rFonts w:ascii="Calibri" w:hAnsi="Calibri" w:cs="Calibri"/>
                <w:szCs w:val="18"/>
              </w:rPr>
              <w:t>Beregning</w:t>
            </w:r>
          </w:p>
        </w:tc>
        <w:tc>
          <w:tcPr>
            <w:tcW w:w="779" w:type="dxa"/>
            <w:tcBorders>
              <w:top w:val="single" w:sz="4" w:space="0" w:color="auto"/>
              <w:left w:val="nil"/>
              <w:bottom w:val="single" w:sz="4" w:space="0" w:color="auto"/>
              <w:right w:val="single" w:sz="4" w:space="0" w:color="auto"/>
            </w:tcBorders>
            <w:shd w:val="clear" w:color="auto" w:fill="auto"/>
            <w:noWrap/>
            <w:vAlign w:val="center"/>
          </w:tcPr>
          <w:p w14:paraId="2918C1D9" w14:textId="66D5049D"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1/360</w:t>
            </w:r>
          </w:p>
        </w:tc>
        <w:tc>
          <w:tcPr>
            <w:tcW w:w="663" w:type="dxa"/>
            <w:tcBorders>
              <w:top w:val="single" w:sz="4" w:space="0" w:color="auto"/>
              <w:left w:val="nil"/>
              <w:bottom w:val="single" w:sz="4" w:space="0" w:color="auto"/>
              <w:right w:val="single" w:sz="4" w:space="0" w:color="auto"/>
            </w:tcBorders>
            <w:shd w:val="clear" w:color="auto" w:fill="auto"/>
            <w:noWrap/>
            <w:vAlign w:val="center"/>
          </w:tcPr>
          <w:p w14:paraId="35D157B5" w14:textId="5CA5525A"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2/296</w:t>
            </w:r>
          </w:p>
        </w:tc>
        <w:tc>
          <w:tcPr>
            <w:tcW w:w="663" w:type="dxa"/>
            <w:tcBorders>
              <w:top w:val="single" w:sz="4" w:space="0" w:color="auto"/>
              <w:left w:val="nil"/>
              <w:bottom w:val="single" w:sz="4" w:space="0" w:color="auto"/>
              <w:right w:val="single" w:sz="4" w:space="0" w:color="auto"/>
            </w:tcBorders>
            <w:shd w:val="clear" w:color="auto" w:fill="auto"/>
            <w:noWrap/>
            <w:vAlign w:val="center"/>
          </w:tcPr>
          <w:p w14:paraId="3B1E853C" w14:textId="5A68846B"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3/232</w:t>
            </w:r>
          </w:p>
        </w:tc>
        <w:tc>
          <w:tcPr>
            <w:tcW w:w="663" w:type="dxa"/>
            <w:tcBorders>
              <w:top w:val="single" w:sz="4" w:space="0" w:color="auto"/>
              <w:left w:val="nil"/>
              <w:bottom w:val="single" w:sz="4" w:space="0" w:color="auto"/>
              <w:right w:val="single" w:sz="4" w:space="0" w:color="auto"/>
            </w:tcBorders>
            <w:shd w:val="clear" w:color="auto" w:fill="auto"/>
            <w:noWrap/>
            <w:vAlign w:val="center"/>
          </w:tcPr>
          <w:p w14:paraId="1CEA1768" w14:textId="5F655969"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4/168</w:t>
            </w:r>
          </w:p>
        </w:tc>
        <w:tc>
          <w:tcPr>
            <w:tcW w:w="663" w:type="dxa"/>
            <w:tcBorders>
              <w:top w:val="single" w:sz="4" w:space="0" w:color="auto"/>
              <w:left w:val="nil"/>
              <w:bottom w:val="single" w:sz="4" w:space="0" w:color="auto"/>
              <w:right w:val="single" w:sz="4" w:space="0" w:color="auto"/>
            </w:tcBorders>
            <w:shd w:val="clear" w:color="auto" w:fill="auto"/>
            <w:noWrap/>
            <w:vAlign w:val="center"/>
          </w:tcPr>
          <w:p w14:paraId="5B90A4A1" w14:textId="52FA9738"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5/104</w:t>
            </w:r>
          </w:p>
        </w:tc>
        <w:tc>
          <w:tcPr>
            <w:tcW w:w="571" w:type="dxa"/>
            <w:tcBorders>
              <w:top w:val="single" w:sz="4" w:space="0" w:color="auto"/>
              <w:left w:val="nil"/>
              <w:bottom w:val="single" w:sz="4" w:space="0" w:color="auto"/>
              <w:right w:val="single" w:sz="4" w:space="0" w:color="auto"/>
            </w:tcBorders>
            <w:shd w:val="clear" w:color="auto" w:fill="auto"/>
            <w:noWrap/>
            <w:vAlign w:val="center"/>
          </w:tcPr>
          <w:p w14:paraId="5708A900" w14:textId="6A29B285"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6/40</w:t>
            </w:r>
          </w:p>
        </w:tc>
        <w:tc>
          <w:tcPr>
            <w:tcW w:w="571" w:type="dxa"/>
            <w:tcBorders>
              <w:top w:val="single" w:sz="4" w:space="0" w:color="auto"/>
              <w:left w:val="nil"/>
              <w:bottom w:val="single" w:sz="4" w:space="0" w:color="auto"/>
              <w:right w:val="single" w:sz="4" w:space="0" w:color="auto"/>
            </w:tcBorders>
            <w:shd w:val="clear" w:color="auto" w:fill="auto"/>
            <w:noWrap/>
            <w:vAlign w:val="center"/>
          </w:tcPr>
          <w:p w14:paraId="02485027" w14:textId="4875904D"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7/35</w:t>
            </w:r>
          </w:p>
        </w:tc>
        <w:tc>
          <w:tcPr>
            <w:tcW w:w="571" w:type="dxa"/>
            <w:tcBorders>
              <w:top w:val="single" w:sz="4" w:space="0" w:color="auto"/>
              <w:left w:val="nil"/>
              <w:bottom w:val="single" w:sz="4" w:space="0" w:color="auto"/>
              <w:right w:val="single" w:sz="4" w:space="0" w:color="auto"/>
            </w:tcBorders>
            <w:shd w:val="clear" w:color="auto" w:fill="auto"/>
            <w:noWrap/>
            <w:vAlign w:val="center"/>
          </w:tcPr>
          <w:p w14:paraId="2B3791E8" w14:textId="32663814"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8/31</w:t>
            </w:r>
          </w:p>
        </w:tc>
        <w:tc>
          <w:tcPr>
            <w:tcW w:w="571" w:type="dxa"/>
            <w:tcBorders>
              <w:top w:val="single" w:sz="4" w:space="0" w:color="auto"/>
              <w:left w:val="nil"/>
              <w:bottom w:val="single" w:sz="4" w:space="0" w:color="auto"/>
              <w:right w:val="single" w:sz="4" w:space="0" w:color="auto"/>
            </w:tcBorders>
            <w:shd w:val="clear" w:color="auto" w:fill="auto"/>
            <w:noWrap/>
            <w:vAlign w:val="center"/>
          </w:tcPr>
          <w:p w14:paraId="0DE52B6E" w14:textId="1B01B1BA" w:rsidR="000C08ED" w:rsidRPr="007C03D4" w:rsidRDefault="0048591B">
            <w:pPr>
              <w:jc w:val="center"/>
              <w:rPr>
                <w:rFonts w:ascii="Calibri" w:hAnsi="Calibri" w:cs="Calibri"/>
                <w:szCs w:val="18"/>
              </w:rPr>
            </w:pPr>
            <w:r>
              <w:rPr>
                <w:rFonts w:ascii="Calibri" w:hAnsi="Calibri" w:cs="Calibri"/>
                <w:szCs w:val="18"/>
              </w:rPr>
              <w:t>t</w:t>
            </w:r>
            <w:r w:rsidR="000C08ED" w:rsidRPr="007C03D4">
              <w:rPr>
                <w:rFonts w:ascii="Calibri" w:hAnsi="Calibri" w:cs="Calibri"/>
                <w:szCs w:val="18"/>
              </w:rPr>
              <w:t>9/26</w:t>
            </w:r>
          </w:p>
        </w:tc>
        <w:tc>
          <w:tcPr>
            <w:tcW w:w="748" w:type="dxa"/>
            <w:tcBorders>
              <w:top w:val="single" w:sz="4" w:space="0" w:color="auto"/>
              <w:left w:val="nil"/>
              <w:bottom w:val="single" w:sz="4" w:space="0" w:color="auto"/>
              <w:right w:val="single" w:sz="4" w:space="0" w:color="auto"/>
            </w:tcBorders>
            <w:vAlign w:val="center"/>
          </w:tcPr>
          <w:p w14:paraId="69975EE9" w14:textId="1AF92C3B" w:rsidR="000C08ED" w:rsidRPr="007C03D4" w:rsidRDefault="0005463F">
            <w:pPr>
              <w:jc w:val="center"/>
              <w:rPr>
                <w:rFonts w:ascii="Calibri" w:hAnsi="Calibri" w:cs="Calibri"/>
                <w:szCs w:val="18"/>
              </w:rPr>
            </w:pPr>
            <w:r>
              <w:rPr>
                <w:rFonts w:ascii="Calibri" w:hAnsi="Calibri" w:cs="Calibri"/>
                <w:szCs w:val="18"/>
              </w:rPr>
              <w:t xml:space="preserve">Sum </w:t>
            </w:r>
            <w:r w:rsidR="00F82F02" w:rsidRPr="007C03D4">
              <w:rPr>
                <w:rFonts w:ascii="Calibri" w:hAnsi="Calibri" w:cs="Calibri"/>
                <w:szCs w:val="18"/>
              </w:rPr>
              <w:t>=</w:t>
            </w:r>
            <w:r w:rsidR="002409F3">
              <w:rPr>
                <w:rFonts w:ascii="Calibri" w:hAnsi="Calibri" w:cs="Calibri"/>
                <w:szCs w:val="18"/>
              </w:rPr>
              <w:t xml:space="preserve"> </w:t>
            </w:r>
            <w:r w:rsidR="00F82F02" w:rsidRPr="007C03D4">
              <w:rPr>
                <w:rFonts w:ascii="Calibri" w:hAnsi="Calibri" w:cs="Calibri"/>
                <w:szCs w:val="18"/>
              </w:rPr>
              <w:t>1</w:t>
            </w:r>
          </w:p>
        </w:tc>
      </w:tr>
    </w:tbl>
    <w:p w14:paraId="1ED22188" w14:textId="77777777" w:rsidR="001C7244" w:rsidRPr="004C2C09" w:rsidRDefault="001C7244" w:rsidP="001C7244"/>
    <w:p w14:paraId="7E5D1C4B" w14:textId="77777777" w:rsidR="001C7244" w:rsidRPr="004C2C09" w:rsidRDefault="001C7244" w:rsidP="001C7244">
      <w:pPr>
        <w:pStyle w:val="Listeafsnit"/>
        <w:widowControl/>
        <w:numPr>
          <w:ilvl w:val="0"/>
          <w:numId w:val="9"/>
        </w:numPr>
        <w:snapToGrid/>
      </w:pPr>
      <w:r w:rsidRPr="004C2C09">
        <w:t>Under afvikling af temperaturmotionering undertrykkes temperaturalarmer med justerbar tidsforsinkelse efter anlægget er tilbage i normal drift. Der afgives alarm ved ikke fuldført temperaturmotionering.</w:t>
      </w:r>
    </w:p>
    <w:p w14:paraId="55136ACC" w14:textId="77777777" w:rsidR="001C7244" w:rsidRPr="004C2C09" w:rsidRDefault="001C7244" w:rsidP="001C7244"/>
    <w:p w14:paraId="64F4F032" w14:textId="05D79EB8" w:rsidR="001C7244" w:rsidRPr="004C2C09" w:rsidRDefault="001C7244" w:rsidP="001C7244">
      <w:pPr>
        <w:pStyle w:val="Listeafsnit"/>
        <w:numPr>
          <w:ilvl w:val="0"/>
          <w:numId w:val="9"/>
        </w:numPr>
      </w:pPr>
      <w:r w:rsidRPr="004C2C09">
        <w:t xml:space="preserve">På anlægsbillede vises </w:t>
      </w:r>
      <w:r w:rsidR="00B44EB2">
        <w:t xml:space="preserve">dato for </w:t>
      </w:r>
      <w:r w:rsidRPr="004C2C09">
        <w:t>sidste fuldførte temperaturmotionering, samt den opnåede temperatur og tid.</w:t>
      </w:r>
    </w:p>
    <w:p w14:paraId="23AF9112" w14:textId="77777777" w:rsidR="001C7244" w:rsidRPr="004C2C09" w:rsidRDefault="001C7244" w:rsidP="001C7244">
      <w:pPr>
        <w:contextualSpacing/>
      </w:pPr>
    </w:p>
    <w:p w14:paraId="430BFF25" w14:textId="77777777" w:rsidR="004B7EE4" w:rsidRPr="0095742B" w:rsidRDefault="004B7EE4" w:rsidP="004B7EE4">
      <w:pPr>
        <w:spacing w:line="276" w:lineRule="auto"/>
        <w:contextualSpacing/>
      </w:pPr>
      <w:r w:rsidRPr="0095742B">
        <w:rPr>
          <w:b/>
          <w:bCs/>
        </w:rPr>
        <w:t>Motionering</w:t>
      </w:r>
    </w:p>
    <w:p w14:paraId="3E48128C" w14:textId="53536C9F" w:rsidR="004B7EE4" w:rsidRPr="0095742B" w:rsidRDefault="004B7EE4" w:rsidP="004B7EE4">
      <w:pPr>
        <w:spacing w:line="276" w:lineRule="auto"/>
      </w:pPr>
      <w:r w:rsidRPr="0095742B">
        <w:t>Motionering må udføres selvom tidsprogram ikke er aktivt.</w:t>
      </w:r>
    </w:p>
    <w:p w14:paraId="6DFC521C" w14:textId="77777777" w:rsidR="004B7EE4" w:rsidRPr="0095742B" w:rsidRDefault="004B7EE4" w:rsidP="004B7EE4">
      <w:pPr>
        <w:spacing w:line="276" w:lineRule="auto"/>
        <w:contextualSpacing/>
      </w:pPr>
      <w:r w:rsidRPr="0095742B">
        <w:t>Der udføres ikke motionering hvis omskifter er i stilling stop.</w:t>
      </w:r>
    </w:p>
    <w:p w14:paraId="03E6E06E" w14:textId="77777777" w:rsidR="004B7EE4" w:rsidRPr="0095742B" w:rsidRDefault="004B7EE4" w:rsidP="004B7EE4"/>
    <w:p w14:paraId="4B3C90EF" w14:textId="77777777" w:rsidR="004B7EE4" w:rsidRPr="0095742B" w:rsidRDefault="004B7EE4" w:rsidP="004B7EE4">
      <w:pPr>
        <w:rPr>
          <w:bCs/>
          <w:u w:val="single"/>
        </w:rPr>
      </w:pPr>
      <w:r w:rsidRPr="0095742B">
        <w:rPr>
          <w:bCs/>
          <w:u w:val="single"/>
        </w:rPr>
        <w:t>Pumpemotionering</w:t>
      </w:r>
    </w:p>
    <w:p w14:paraId="6D910AC5" w14:textId="77777777" w:rsidR="004B7EE4" w:rsidRPr="0095742B" w:rsidRDefault="004B7EE4" w:rsidP="004B7EE4">
      <w:r w:rsidRPr="0095742B">
        <w:t xml:space="preserve">Cirkulationspumper der står stille tvangskøres en gang om ugen via tidsprogram i en indstillelig tidsperiode (5 min). </w:t>
      </w:r>
    </w:p>
    <w:p w14:paraId="7057219F" w14:textId="77777777" w:rsidR="004B7EE4" w:rsidRPr="0095742B" w:rsidRDefault="004B7EE4" w:rsidP="004B7EE4">
      <w:r w:rsidRPr="0095742B">
        <w:t xml:space="preserve">Pumpemotionering må ikke køre når motorventilen er åben. </w:t>
      </w:r>
    </w:p>
    <w:p w14:paraId="59B1CCEB" w14:textId="77777777" w:rsidR="004B7EE4" w:rsidRPr="0095742B" w:rsidRDefault="004B7EE4" w:rsidP="004B7EE4">
      <w:pPr>
        <w:rPr>
          <w:b/>
        </w:rPr>
      </w:pPr>
    </w:p>
    <w:p w14:paraId="150F2C77" w14:textId="77777777" w:rsidR="004B7EE4" w:rsidRPr="0095742B" w:rsidRDefault="004B7EE4" w:rsidP="004B7EE4">
      <w:pPr>
        <w:rPr>
          <w:bCs/>
          <w:u w:val="single"/>
        </w:rPr>
      </w:pPr>
      <w:r w:rsidRPr="0095742B">
        <w:rPr>
          <w:bCs/>
          <w:u w:val="single"/>
        </w:rPr>
        <w:t>Ventilmotionering</w:t>
      </w:r>
    </w:p>
    <w:p w14:paraId="1BAEA36A" w14:textId="2256BE37" w:rsidR="007E3FD0" w:rsidRDefault="007E3FD0" w:rsidP="004B7EE4">
      <w:r>
        <w:t xml:space="preserve">Hvis der er en ventil der ikke har været i brug, </w:t>
      </w:r>
      <w:r w:rsidR="00255172">
        <w:t>motioneres</w:t>
      </w:r>
      <w:r>
        <w:t xml:space="preserve"> den</w:t>
      </w:r>
      <w:r w:rsidR="00262E94">
        <w:t>:</w:t>
      </w:r>
    </w:p>
    <w:p w14:paraId="02298396" w14:textId="494D2285" w:rsidR="004B7EE4" w:rsidRPr="0095742B" w:rsidRDefault="004B7EE4" w:rsidP="004B7EE4">
      <w:r w:rsidRPr="0095742B">
        <w:t>Varmeventiler tvangskøres en gang om ugen fra 0-</w:t>
      </w:r>
      <w:r w:rsidR="00262E94">
        <w:t>2</w:t>
      </w:r>
      <w:r w:rsidRPr="0095742B">
        <w:t>0 % via tidsprogram, hvorefter ventile</w:t>
      </w:r>
      <w:r w:rsidR="00AA4A52">
        <w:t>r</w:t>
      </w:r>
      <w:r w:rsidRPr="0095742B">
        <w:t xml:space="preserve"> frigives til normal driftsform. Dette udføres i en period</w:t>
      </w:r>
      <w:r w:rsidR="00262E94">
        <w:t>e som er udenfor bygningens normale brugstid.</w:t>
      </w:r>
    </w:p>
    <w:p w14:paraId="67CBF308" w14:textId="77777777" w:rsidR="001C7244" w:rsidRPr="004C2C09" w:rsidRDefault="001C7244" w:rsidP="001C7244"/>
    <w:p w14:paraId="1CFE8883" w14:textId="77777777" w:rsidR="003855C7" w:rsidRPr="004C2C09" w:rsidRDefault="003855C7" w:rsidP="003855C7">
      <w:pPr>
        <w:rPr>
          <w:b/>
          <w:u w:val="single"/>
        </w:rPr>
      </w:pPr>
      <w:r w:rsidRPr="004C2C09">
        <w:rPr>
          <w:b/>
          <w:u w:val="single"/>
        </w:rPr>
        <w:t>Start og Stop funktioner</w:t>
      </w:r>
    </w:p>
    <w:p w14:paraId="728CAD2F" w14:textId="3D53CE24" w:rsidR="003855C7" w:rsidRPr="004C2C09" w:rsidRDefault="00AC0572" w:rsidP="003C2150">
      <w:r w:rsidRPr="00F862FD">
        <w:rPr>
          <w:b/>
        </w:rPr>
        <w:t>Opstart</w:t>
      </w:r>
    </w:p>
    <w:p w14:paraId="3EE20D69" w14:textId="1FACBC50" w:rsidR="00640207" w:rsidRDefault="00640207" w:rsidP="00640207">
      <w:pPr>
        <w:contextualSpacing/>
      </w:pPr>
      <w:r w:rsidRPr="004C2C09">
        <w:t>Anlægget må kun køre når der ikke er fejl eller alarm fra cirkulationspumpen som stopper anlægget.</w:t>
      </w:r>
    </w:p>
    <w:p w14:paraId="40C118B6" w14:textId="77777777" w:rsidR="00AC0572" w:rsidRPr="004C2C09" w:rsidRDefault="00AC0572" w:rsidP="00640207">
      <w:pPr>
        <w:contextualSpacing/>
      </w:pPr>
    </w:p>
    <w:p w14:paraId="2B0F70F8" w14:textId="2A3F02C6" w:rsidR="00640207" w:rsidRPr="004C2C09" w:rsidRDefault="00640207" w:rsidP="00640207">
      <w:pPr>
        <w:contextualSpacing/>
      </w:pPr>
      <w:r w:rsidRPr="004C2C09">
        <w:t xml:space="preserve">Når CTS </w:t>
      </w:r>
      <w:r w:rsidR="00720384" w:rsidRPr="004C2C09">
        <w:t>starter anlægget i</w:t>
      </w:r>
      <w:r w:rsidR="00883E7B" w:rsidRPr="004C2C09">
        <w:t xml:space="preserve"> normal drift</w:t>
      </w:r>
      <w:r w:rsidR="00AE7F4E">
        <w:t>,</w:t>
      </w:r>
      <w:r w:rsidR="00883E7B" w:rsidRPr="004C2C09">
        <w:t xml:space="preserve"> </w:t>
      </w:r>
      <w:r w:rsidRPr="004C2C09">
        <w:t>følges følgende sekvens:</w:t>
      </w:r>
    </w:p>
    <w:p w14:paraId="3ECE33AE" w14:textId="0F4E4517" w:rsidR="00E9519E" w:rsidRPr="004C2C09" w:rsidRDefault="00653B4B" w:rsidP="00F862FD">
      <w:pPr>
        <w:pStyle w:val="Listeafsnit"/>
        <w:widowControl/>
        <w:numPr>
          <w:ilvl w:val="0"/>
          <w:numId w:val="15"/>
        </w:numPr>
        <w:snapToGrid/>
      </w:pPr>
      <w:r w:rsidRPr="004C2C09">
        <w:t xml:space="preserve">Cirkulationspumpe </w:t>
      </w:r>
      <w:r w:rsidRPr="007C03D4">
        <w:t>P</w:t>
      </w:r>
      <w:r w:rsidR="00987F30" w:rsidRPr="007C03D4">
        <w:t>V</w:t>
      </w:r>
      <w:r w:rsidRPr="007C03D4">
        <w:t>0</w:t>
      </w:r>
      <w:r w:rsidR="00AE7F4E" w:rsidRPr="00AE7F4E">
        <w:t>1</w:t>
      </w:r>
      <w:r w:rsidRPr="004C2C09">
        <w:t xml:space="preserve"> startes</w:t>
      </w:r>
    </w:p>
    <w:p w14:paraId="4BB86A8E" w14:textId="55512218" w:rsidR="00596F65" w:rsidRDefault="00640207" w:rsidP="00596F65">
      <w:pPr>
        <w:pStyle w:val="Listeafsnit"/>
        <w:widowControl/>
        <w:numPr>
          <w:ilvl w:val="0"/>
          <w:numId w:val="15"/>
        </w:numPr>
        <w:snapToGrid/>
      </w:pPr>
      <w:r w:rsidRPr="004C2C09">
        <w:t>Fjernvarmeventil</w:t>
      </w:r>
      <w:r w:rsidR="002A5796">
        <w:t xml:space="preserve">er </w:t>
      </w:r>
      <w:r w:rsidRPr="004C2C09">
        <w:t>MV</w:t>
      </w:r>
      <w:r w:rsidR="00AE7F4E">
        <w:t>V0</w:t>
      </w:r>
      <w:r w:rsidR="00351249" w:rsidRPr="004C2C09">
        <w:t>1</w:t>
      </w:r>
      <w:r w:rsidRPr="004C2C09">
        <w:t xml:space="preserve"> </w:t>
      </w:r>
      <w:r w:rsidR="00351249" w:rsidRPr="007C03D4">
        <w:t>og MV</w:t>
      </w:r>
      <w:r w:rsidR="00AE7F4E" w:rsidRPr="007C03D4">
        <w:t>V0</w:t>
      </w:r>
      <w:r w:rsidR="00351249" w:rsidRPr="007C03D4">
        <w:t>2</w:t>
      </w:r>
      <w:r w:rsidR="00351249" w:rsidRPr="004C2C09">
        <w:t xml:space="preserve"> </w:t>
      </w:r>
      <w:r w:rsidR="00CF3D23">
        <w:t>køres op i rampe, indtil fremløbstemperaturen er 5 °C fra sit setpunkt</w:t>
      </w:r>
    </w:p>
    <w:p w14:paraId="757A71C6" w14:textId="3F54C921" w:rsidR="00C93F56" w:rsidRDefault="00C93F56" w:rsidP="00B45C50">
      <w:pPr>
        <w:pStyle w:val="Listeafsnit"/>
        <w:widowControl/>
        <w:numPr>
          <w:ilvl w:val="0"/>
          <w:numId w:val="15"/>
        </w:numPr>
        <w:snapToGrid/>
      </w:pPr>
      <w:r>
        <w:t>Regulering frigives</w:t>
      </w:r>
    </w:p>
    <w:p w14:paraId="58AED7B8" w14:textId="77777777" w:rsidR="00C93F56" w:rsidRDefault="00C93F56" w:rsidP="00B45C50"/>
    <w:p w14:paraId="3FA92F5C" w14:textId="77777777" w:rsidR="0093711E" w:rsidRPr="0095742B" w:rsidRDefault="0093711E" w:rsidP="0093711E">
      <w:pPr>
        <w:snapToGrid/>
        <w:rPr>
          <w:b/>
        </w:rPr>
      </w:pPr>
      <w:r w:rsidRPr="0095742B">
        <w:rPr>
          <w:b/>
        </w:rPr>
        <w:t>Stop</w:t>
      </w:r>
    </w:p>
    <w:p w14:paraId="7299327C" w14:textId="77777777" w:rsidR="00640207" w:rsidRPr="004C2C09" w:rsidRDefault="00640207" w:rsidP="00640207">
      <w:pPr>
        <w:contextualSpacing/>
      </w:pPr>
      <w:r w:rsidRPr="004C2C09">
        <w:t>Når anlægget stoppes:</w:t>
      </w:r>
    </w:p>
    <w:p w14:paraId="4858FB80" w14:textId="77777777" w:rsidR="00320254" w:rsidRPr="004C2C09" w:rsidRDefault="00320254" w:rsidP="00B45C50">
      <w:pPr>
        <w:pStyle w:val="Listeafsnit"/>
        <w:widowControl/>
        <w:numPr>
          <w:ilvl w:val="0"/>
          <w:numId w:val="16"/>
        </w:numPr>
        <w:snapToGrid/>
      </w:pPr>
      <w:r w:rsidRPr="004C2C09">
        <w:t>Cirkulationspumper stoppes</w:t>
      </w:r>
    </w:p>
    <w:p w14:paraId="7A32B086" w14:textId="46480365" w:rsidR="00640207" w:rsidRPr="004C2C09" w:rsidRDefault="00DC0BC8" w:rsidP="00B45C50">
      <w:pPr>
        <w:pStyle w:val="Listeafsnit"/>
        <w:widowControl/>
        <w:numPr>
          <w:ilvl w:val="0"/>
          <w:numId w:val="16"/>
        </w:numPr>
        <w:snapToGrid/>
      </w:pPr>
      <w:r w:rsidRPr="004C2C09">
        <w:t>Regulerings</w:t>
      </w:r>
      <w:r w:rsidR="00640207" w:rsidRPr="004C2C09">
        <w:t>ventil</w:t>
      </w:r>
      <w:r w:rsidRPr="004C2C09">
        <w:t>er</w:t>
      </w:r>
      <w:r w:rsidR="00640207" w:rsidRPr="004C2C09">
        <w:t xml:space="preserve"> lukkes</w:t>
      </w:r>
    </w:p>
    <w:p w14:paraId="05AAF573" w14:textId="0B56FC93" w:rsidR="00640207" w:rsidRPr="004C2C09" w:rsidRDefault="00640207" w:rsidP="00B45C50">
      <w:pPr>
        <w:pStyle w:val="Listeafsnit"/>
        <w:widowControl/>
        <w:numPr>
          <w:ilvl w:val="0"/>
          <w:numId w:val="16"/>
        </w:numPr>
        <w:snapToGrid/>
      </w:pPr>
      <w:r w:rsidRPr="004C2C09">
        <w:t>Lav temperatur</w:t>
      </w:r>
      <w:r w:rsidR="00A3038D">
        <w:t xml:space="preserve"> </w:t>
      </w:r>
      <w:r w:rsidRPr="004C2C09">
        <w:t>alarm</w:t>
      </w:r>
      <w:r w:rsidR="00177284">
        <w:t>er</w:t>
      </w:r>
      <w:r w:rsidRPr="004C2C09">
        <w:t xml:space="preserve"> undertrykkes</w:t>
      </w:r>
    </w:p>
    <w:p w14:paraId="6DFCD003" w14:textId="148FF72C" w:rsidR="0074669F" w:rsidRDefault="0074669F" w:rsidP="007D3586">
      <w:pPr>
        <w:contextualSpacing/>
        <w:rPr>
          <w:b/>
          <w:u w:val="single"/>
        </w:rPr>
      </w:pPr>
    </w:p>
    <w:p w14:paraId="09048881" w14:textId="77777777" w:rsidR="00D33E3C" w:rsidRPr="0095742B" w:rsidRDefault="00D33E3C" w:rsidP="00D33E3C">
      <w:pPr>
        <w:snapToGrid/>
        <w:rPr>
          <w:b/>
        </w:rPr>
      </w:pPr>
      <w:r w:rsidRPr="0095742B">
        <w:rPr>
          <w:b/>
        </w:rPr>
        <w:t>Anlæg klar til opstart</w:t>
      </w:r>
    </w:p>
    <w:p w14:paraId="0DF575F6" w14:textId="77777777" w:rsidR="00D33E3C" w:rsidRPr="0095742B" w:rsidRDefault="00D33E3C" w:rsidP="00D33E3C">
      <w:pPr>
        <w:spacing w:line="276" w:lineRule="auto"/>
      </w:pPr>
      <w:r w:rsidRPr="0095742B">
        <w:t>Der udarbejdes en fælles status for anlægget som bruges til at vise driftspersonalet om anlægget er klar til opstart eller om der er betingelser, eller sikkerhedsfunktioner som forhindrer anlægget i at starte.</w:t>
      </w:r>
    </w:p>
    <w:p w14:paraId="1CBB2195" w14:textId="77777777" w:rsidR="00D33E3C" w:rsidRPr="0095742B" w:rsidRDefault="00D33E3C" w:rsidP="00D33E3C">
      <w:pPr>
        <w:spacing w:line="276" w:lineRule="auto"/>
      </w:pPr>
    </w:p>
    <w:p w14:paraId="520401FB" w14:textId="77777777" w:rsidR="00D33E3C" w:rsidRPr="0095742B" w:rsidRDefault="00D33E3C" w:rsidP="00D33E3C">
      <w:pPr>
        <w:spacing w:line="276" w:lineRule="auto"/>
      </w:pPr>
      <w:r w:rsidRPr="0095742B">
        <w:lastRenderedPageBreak/>
        <w:t>Alle betingelser vises i en samlet status.</w:t>
      </w:r>
    </w:p>
    <w:p w14:paraId="7ECCE481" w14:textId="77777777" w:rsidR="00D33E3C" w:rsidRPr="0095742B" w:rsidRDefault="00D33E3C" w:rsidP="00D33E3C">
      <w:pPr>
        <w:widowControl/>
        <w:numPr>
          <w:ilvl w:val="0"/>
          <w:numId w:val="14"/>
        </w:numPr>
        <w:snapToGrid/>
        <w:spacing w:line="276" w:lineRule="auto"/>
        <w:ind w:left="284" w:hanging="284"/>
      </w:pPr>
      <w:r w:rsidRPr="0095742B">
        <w:t xml:space="preserve">Status er grøn hvis anlægget er i drift eller klar til opstart </w:t>
      </w:r>
      <w:r w:rsidRPr="0095742B">
        <w:br/>
        <w:t>(opstartsbetingelser er opfyldt f.eks. tidsprogram).</w:t>
      </w:r>
    </w:p>
    <w:p w14:paraId="15671F67" w14:textId="77777777" w:rsidR="00D33E3C" w:rsidRPr="0095742B" w:rsidRDefault="00D33E3C" w:rsidP="00D33E3C">
      <w:pPr>
        <w:widowControl/>
        <w:numPr>
          <w:ilvl w:val="0"/>
          <w:numId w:val="14"/>
        </w:numPr>
        <w:snapToGrid/>
        <w:spacing w:line="276" w:lineRule="auto"/>
        <w:ind w:left="284" w:hanging="284"/>
      </w:pPr>
      <w:r w:rsidRPr="0095742B">
        <w:t>Status er gul hvis der er betingelser der forhindre anlægget i at starte f.eks. omskiftere i stop eller udetemperatur stop på varmeanlæg.</w:t>
      </w:r>
    </w:p>
    <w:p w14:paraId="302C73AF" w14:textId="77777777" w:rsidR="00D33E3C" w:rsidRPr="0095742B" w:rsidRDefault="00D33E3C" w:rsidP="00D33E3C">
      <w:pPr>
        <w:widowControl/>
        <w:numPr>
          <w:ilvl w:val="0"/>
          <w:numId w:val="14"/>
        </w:numPr>
        <w:snapToGrid/>
        <w:spacing w:line="276" w:lineRule="auto"/>
        <w:ind w:left="284" w:hanging="284"/>
      </w:pPr>
      <w:r w:rsidRPr="0095742B">
        <w:t>Status er rød hvis der er sikkerhedsfunktioner der forhindrer anlægget i at være i normal drift.</w:t>
      </w:r>
    </w:p>
    <w:p w14:paraId="345EBC11" w14:textId="77777777" w:rsidR="00D33E3C" w:rsidRPr="0095742B" w:rsidRDefault="00D33E3C" w:rsidP="00D33E3C">
      <w:pPr>
        <w:spacing w:line="276" w:lineRule="auto"/>
      </w:pPr>
    </w:p>
    <w:p w14:paraId="3161BA8F" w14:textId="77777777" w:rsidR="00D33E3C" w:rsidRPr="0095742B" w:rsidRDefault="00D33E3C" w:rsidP="00D33E3C">
      <w:pPr>
        <w:spacing w:line="276" w:lineRule="auto"/>
      </w:pPr>
      <w:r w:rsidRPr="0095742B">
        <w:t>Status anlæg klar til opstart vises på anlægsbilledet sammen med den normale anlægsstatus der viser status af tidsprogram, funktioner og sikkerhedskredse</w:t>
      </w:r>
    </w:p>
    <w:p w14:paraId="0D3EC663" w14:textId="77777777" w:rsidR="00D33E3C" w:rsidRPr="0095742B" w:rsidRDefault="00D33E3C" w:rsidP="00D33E3C">
      <w:pPr>
        <w:spacing w:line="276" w:lineRule="auto"/>
        <w:rPr>
          <w:rFonts w:ascii="TheSansSemiLightPlain" w:hAnsi="TheSansSemiLightPlain"/>
        </w:rPr>
      </w:pPr>
      <w:r w:rsidRPr="0095742B">
        <w:t>På mobiltelefon eller tablet billeder hvor der ikke er plads til så meget information vises kun status klar til opstart.</w:t>
      </w:r>
    </w:p>
    <w:p w14:paraId="23FC832C" w14:textId="77777777" w:rsidR="00D33E3C" w:rsidRPr="004C2C09" w:rsidRDefault="00D33E3C" w:rsidP="007D3586">
      <w:pPr>
        <w:contextualSpacing/>
        <w:rPr>
          <w:b/>
          <w:u w:val="single"/>
        </w:rPr>
      </w:pPr>
    </w:p>
    <w:p w14:paraId="242A1458" w14:textId="168271B9" w:rsidR="00BD5400" w:rsidRPr="004C2C09" w:rsidRDefault="00BD5400" w:rsidP="00BD5400">
      <w:pPr>
        <w:rPr>
          <w:b/>
          <w:u w:val="single"/>
        </w:rPr>
      </w:pPr>
      <w:bookmarkStart w:id="5" w:name="_Toc27658212"/>
      <w:r w:rsidRPr="004C2C09">
        <w:rPr>
          <w:b/>
          <w:u w:val="single"/>
        </w:rPr>
        <w:t>Regulering</w:t>
      </w:r>
    </w:p>
    <w:p w14:paraId="1DAB59F9" w14:textId="2324418F" w:rsidR="007D3586" w:rsidRPr="004C2C09" w:rsidRDefault="007D3586" w:rsidP="007D3586">
      <w:pPr>
        <w:rPr>
          <w:b/>
          <w:bCs/>
        </w:rPr>
      </w:pPr>
      <w:r w:rsidRPr="004C2C09">
        <w:rPr>
          <w:b/>
          <w:bCs/>
        </w:rPr>
        <w:t>Regulering af varmtvandsveksler</w:t>
      </w:r>
      <w:bookmarkEnd w:id="5"/>
    </w:p>
    <w:p w14:paraId="1BE91C0D" w14:textId="10187954" w:rsidR="007D3586" w:rsidRDefault="007D3586" w:rsidP="007D3586">
      <w:pPr>
        <w:contextualSpacing/>
      </w:pPr>
      <w:r w:rsidRPr="004C2C09">
        <w:t>I normal drift PID-reguleres fjernvarmeventil MV</w:t>
      </w:r>
      <w:r w:rsidR="004F6176">
        <w:t>V0</w:t>
      </w:r>
      <w:r w:rsidRPr="004C2C09">
        <w:t xml:space="preserve">1 </w:t>
      </w:r>
      <w:r w:rsidRPr="004C2C09">
        <w:rPr>
          <w:highlight w:val="yellow"/>
        </w:rPr>
        <w:t>og MV</w:t>
      </w:r>
      <w:r w:rsidR="004F6176">
        <w:rPr>
          <w:highlight w:val="yellow"/>
        </w:rPr>
        <w:t>V0</w:t>
      </w:r>
      <w:r w:rsidRPr="004C2C09">
        <w:rPr>
          <w:highlight w:val="yellow"/>
        </w:rPr>
        <w:t>2</w:t>
      </w:r>
      <w:r w:rsidRPr="004C2C09">
        <w:t xml:space="preserve"> til at holde varmtvands fremløbstemperatur på setpunkt (i dagdrift f.eks. </w:t>
      </w:r>
      <w:r w:rsidRPr="004C2C09">
        <w:rPr>
          <w:highlight w:val="yellow"/>
        </w:rPr>
        <w:t>55</w:t>
      </w:r>
      <w:r w:rsidRPr="004C2C09">
        <w:t xml:space="preserve"> </w:t>
      </w:r>
      <w:r w:rsidR="00531F73">
        <w:t>°</w:t>
      </w:r>
      <w:r w:rsidRPr="004C2C09">
        <w:t xml:space="preserve">C, justerbar). </w:t>
      </w:r>
    </w:p>
    <w:p w14:paraId="6F1E6E08" w14:textId="29632223" w:rsidR="00531F73" w:rsidRDefault="0063632A" w:rsidP="00B45C50">
      <w:pPr>
        <w:spacing w:line="276" w:lineRule="auto"/>
      </w:pPr>
      <w:r w:rsidRPr="0095742B">
        <w:t xml:space="preserve">De to motorventiler </w:t>
      </w:r>
      <w:r>
        <w:t>regulerer</w:t>
      </w:r>
      <w:r w:rsidRPr="0095742B">
        <w:t xml:space="preserve"> split-range med anvendelse af stepstyring.</w:t>
      </w:r>
    </w:p>
    <w:p w14:paraId="1C36C1BA" w14:textId="77777777" w:rsidR="00531F73" w:rsidRPr="004C2C09" w:rsidRDefault="00531F73" w:rsidP="007D3586">
      <w:pPr>
        <w:contextualSpacing/>
      </w:pPr>
    </w:p>
    <w:p w14:paraId="6AC5029E" w14:textId="77777777" w:rsidR="004D6C97" w:rsidRPr="00F36BC5" w:rsidRDefault="004D6C97" w:rsidP="004D6C97">
      <w:pPr>
        <w:rPr>
          <w:b/>
        </w:rPr>
      </w:pPr>
      <w:r w:rsidRPr="00F36BC5">
        <w:rPr>
          <w:b/>
        </w:rPr>
        <w:t>Stepstyring af ventiler i split range</w:t>
      </w:r>
    </w:p>
    <w:p w14:paraId="23025E03" w14:textId="77777777" w:rsidR="004D6C97" w:rsidRPr="00F36BC5" w:rsidRDefault="004D6C97" w:rsidP="004D6C97">
      <w:pPr>
        <w:spacing w:line="276" w:lineRule="auto"/>
      </w:pPr>
      <w:r w:rsidRPr="00F36BC5">
        <w:t>På varmevekslere med 2 ventiler (MVV01 og MVV02) i parallel, reguleres ventilerne i sekvens, så den mindste ventil (MVV01) åbnes først, og den største (MVV02) åbnes efterfølgende når den mindste er fuldt åben.</w:t>
      </w:r>
    </w:p>
    <w:p w14:paraId="2CDD613F" w14:textId="77777777" w:rsidR="004D6C97" w:rsidRPr="00F36BC5" w:rsidRDefault="004D6C97" w:rsidP="004D6C97">
      <w:pPr>
        <w:spacing w:line="276" w:lineRule="auto"/>
        <w:rPr>
          <w:b/>
        </w:rPr>
      </w:pPr>
    </w:p>
    <w:p w14:paraId="43E884A7" w14:textId="77777777" w:rsidR="004D6C97" w:rsidRPr="00F36BC5" w:rsidRDefault="004D6C97" w:rsidP="004D6C97">
      <w:pPr>
        <w:spacing w:line="276" w:lineRule="auto"/>
        <w:rPr>
          <w:i/>
        </w:rPr>
      </w:pPr>
      <w:r w:rsidRPr="00F36BC5">
        <w:rPr>
          <w:i/>
        </w:rPr>
        <w:t>Split range regulering når stor ventil er mindre end 50% udstyret (åben):</w:t>
      </w:r>
    </w:p>
    <w:p w14:paraId="4A35E18B" w14:textId="77777777" w:rsidR="004D6C97" w:rsidRPr="00F36BC5" w:rsidRDefault="004D6C97" w:rsidP="004D6C97">
      <w:pPr>
        <w:numPr>
          <w:ilvl w:val="0"/>
          <w:numId w:val="17"/>
        </w:numPr>
        <w:snapToGrid/>
        <w:spacing w:line="276" w:lineRule="auto"/>
      </w:pPr>
      <w:r w:rsidRPr="00F36BC5">
        <w:t>Reguleringen udføres ved styring af åbningsgrad af den lille ventil</w:t>
      </w:r>
    </w:p>
    <w:p w14:paraId="101A7A66" w14:textId="77777777" w:rsidR="004D6C97" w:rsidRPr="00F36BC5" w:rsidRDefault="004D6C97" w:rsidP="004D6C97">
      <w:pPr>
        <w:numPr>
          <w:ilvl w:val="0"/>
          <w:numId w:val="17"/>
        </w:numPr>
        <w:snapToGrid/>
        <w:spacing w:line="276" w:lineRule="auto"/>
      </w:pPr>
      <w:r w:rsidRPr="00F36BC5">
        <w:t>Ved fuldt udstyring af lille ventil afgives ”</w:t>
      </w:r>
      <w:proofErr w:type="spellStart"/>
      <w:r w:rsidRPr="00F36BC5">
        <w:t>step”-signal</w:t>
      </w:r>
      <w:proofErr w:type="spellEnd"/>
      <w:r w:rsidRPr="00F36BC5">
        <w:t xml:space="preserve"> til stor ventil for åbning</w:t>
      </w:r>
    </w:p>
    <w:p w14:paraId="62D659EB" w14:textId="77777777" w:rsidR="004D6C97" w:rsidRPr="00F36BC5" w:rsidRDefault="004D6C97" w:rsidP="004D6C97">
      <w:pPr>
        <w:numPr>
          <w:ilvl w:val="0"/>
          <w:numId w:val="17"/>
        </w:numPr>
        <w:snapToGrid/>
        <w:spacing w:line="276" w:lineRule="auto"/>
      </w:pPr>
      <w:r w:rsidRPr="00F36BC5">
        <w:t>Stor ventil styres med 5% step af fuld range</w:t>
      </w:r>
    </w:p>
    <w:p w14:paraId="5444756B" w14:textId="77777777" w:rsidR="004D6C97" w:rsidRPr="00F36BC5" w:rsidRDefault="004D6C97" w:rsidP="004D6C97">
      <w:pPr>
        <w:numPr>
          <w:ilvl w:val="0"/>
          <w:numId w:val="17"/>
        </w:numPr>
        <w:snapToGrid/>
        <w:spacing w:line="276" w:lineRule="auto"/>
      </w:pPr>
      <w:r w:rsidRPr="00F36BC5">
        <w:t>Hvis udstyringssignalet til lille ventil er mindre end X% i tidsperiode Y min., afgives ”</w:t>
      </w:r>
      <w:proofErr w:type="spellStart"/>
      <w:r w:rsidRPr="00F36BC5">
        <w:t>step”-signal</w:t>
      </w:r>
      <w:proofErr w:type="spellEnd"/>
      <w:r w:rsidRPr="00F36BC5">
        <w:t xml:space="preserve"> til stor ventil for lukning</w:t>
      </w:r>
    </w:p>
    <w:p w14:paraId="61597D09" w14:textId="77777777" w:rsidR="004D6C97" w:rsidRPr="00F36BC5" w:rsidRDefault="004D6C97" w:rsidP="004D6C97">
      <w:pPr>
        <w:spacing w:line="276" w:lineRule="auto"/>
      </w:pPr>
    </w:p>
    <w:p w14:paraId="411EA314" w14:textId="77777777" w:rsidR="004D6C97" w:rsidRPr="00F36BC5" w:rsidRDefault="004D6C97" w:rsidP="004D6C97">
      <w:pPr>
        <w:spacing w:line="276" w:lineRule="auto"/>
        <w:rPr>
          <w:i/>
        </w:rPr>
      </w:pPr>
      <w:r w:rsidRPr="00F36BC5">
        <w:rPr>
          <w:i/>
        </w:rPr>
        <w:t>Regulering når stor ventil er støre end 50% udstyret (åben):</w:t>
      </w:r>
    </w:p>
    <w:p w14:paraId="4F6303D1" w14:textId="77777777" w:rsidR="004D6C97" w:rsidRPr="00F36BC5" w:rsidRDefault="004D6C97" w:rsidP="004D6C97">
      <w:pPr>
        <w:numPr>
          <w:ilvl w:val="0"/>
          <w:numId w:val="17"/>
        </w:numPr>
        <w:snapToGrid/>
        <w:spacing w:line="276" w:lineRule="auto"/>
      </w:pPr>
      <w:r w:rsidRPr="00F36BC5">
        <w:t>Stor ventil overtager reguleringen i det resterende udstyringsområde (50% - 100%), og lille ventil åbnes.</w:t>
      </w:r>
    </w:p>
    <w:p w14:paraId="249642B1" w14:textId="77777777" w:rsidR="004D6C97" w:rsidRPr="00F36BC5" w:rsidRDefault="004D6C97" w:rsidP="004D6C97">
      <w:pPr>
        <w:snapToGrid/>
        <w:spacing w:line="276" w:lineRule="auto"/>
      </w:pPr>
    </w:p>
    <w:p w14:paraId="33894B01" w14:textId="77777777" w:rsidR="004D6C97" w:rsidRPr="00F36BC5" w:rsidRDefault="004D6C97" w:rsidP="004D6C97">
      <w:pPr>
        <w:spacing w:line="276" w:lineRule="auto"/>
      </w:pPr>
      <w:r w:rsidRPr="00F36BC5">
        <w:t xml:space="preserve">Der indstilles en passende hysterese i overgangen imellem stor og lille ventil til forebyggelse af ”pendling”. </w:t>
      </w:r>
    </w:p>
    <w:p w14:paraId="350F42E0" w14:textId="77777777" w:rsidR="004D6C97" w:rsidRPr="0095742B" w:rsidRDefault="004D6C97" w:rsidP="004D6C97">
      <w:pPr>
        <w:spacing w:line="276" w:lineRule="auto"/>
      </w:pPr>
      <w:r w:rsidRPr="00F36BC5">
        <w:t>Udgangssignal til ventilerne (0-100%) fra regulatoren vises i anlægsbilledet.</w:t>
      </w:r>
    </w:p>
    <w:p w14:paraId="0555EDD7" w14:textId="75F2AA3F" w:rsidR="007D3586" w:rsidRPr="004C2C09" w:rsidRDefault="007D3586" w:rsidP="007D3586">
      <w:pPr>
        <w:contextualSpacing/>
      </w:pPr>
    </w:p>
    <w:p w14:paraId="4C91FA64" w14:textId="77777777" w:rsidR="007D3586" w:rsidRPr="004C2C09" w:rsidRDefault="007D3586" w:rsidP="007D3586">
      <w:pPr>
        <w:contextualSpacing/>
      </w:pPr>
    </w:p>
    <w:p w14:paraId="173FAB64" w14:textId="797A38EE" w:rsidR="007D3586" w:rsidRPr="004C2C09" w:rsidRDefault="007D3586" w:rsidP="007D3586">
      <w:pPr>
        <w:rPr>
          <w:b/>
        </w:rPr>
      </w:pPr>
      <w:r w:rsidRPr="004C2C09">
        <w:rPr>
          <w:b/>
        </w:rPr>
        <w:t>Returbegrænsning efter fast setpunkt</w:t>
      </w:r>
    </w:p>
    <w:p w14:paraId="248875FF" w14:textId="191EC85A" w:rsidR="00BE5119" w:rsidRDefault="007D3586" w:rsidP="00BE5119">
      <w:pPr>
        <w:widowControl/>
        <w:snapToGrid/>
        <w:spacing w:after="120"/>
        <w:rPr>
          <w:color w:val="000000"/>
        </w:rPr>
      </w:pPr>
      <w:r w:rsidRPr="004C2C09">
        <w:rPr>
          <w:color w:val="000000"/>
        </w:rPr>
        <w:t xml:space="preserve">Returtemperaturen </w:t>
      </w:r>
      <w:r w:rsidR="00CE1E38">
        <w:rPr>
          <w:color w:val="000000"/>
        </w:rPr>
        <w:t>TR01</w:t>
      </w:r>
      <w:r w:rsidR="00CE1E38" w:rsidRPr="004C2C09">
        <w:rPr>
          <w:color w:val="000000"/>
        </w:rPr>
        <w:t xml:space="preserve"> </w:t>
      </w:r>
      <w:r w:rsidRPr="004C2C09">
        <w:rPr>
          <w:color w:val="000000"/>
        </w:rPr>
        <w:t xml:space="preserve">begrænses til max </w:t>
      </w:r>
      <w:r w:rsidRPr="004C2C09">
        <w:rPr>
          <w:color w:val="000000"/>
          <w:highlight w:val="yellow"/>
        </w:rPr>
        <w:t>30</w:t>
      </w:r>
      <w:r w:rsidRPr="004C2C09">
        <w:rPr>
          <w:color w:val="000000"/>
        </w:rPr>
        <w:t xml:space="preserve"> </w:t>
      </w:r>
      <w:r w:rsidR="00CE7F69">
        <w:rPr>
          <w:color w:val="000000"/>
        </w:rPr>
        <w:t>°</w:t>
      </w:r>
      <w:r w:rsidRPr="004C2C09">
        <w:rPr>
          <w:color w:val="000000"/>
        </w:rPr>
        <w:t>C (justerbart) for at sikre en god afkøling af fjernvarmevandet.</w:t>
      </w:r>
    </w:p>
    <w:p w14:paraId="08EF01A9" w14:textId="77777777" w:rsidR="00B912DB" w:rsidRPr="0095742B" w:rsidRDefault="00B912DB" w:rsidP="00B912DB">
      <w:pPr>
        <w:spacing w:line="276" w:lineRule="auto"/>
      </w:pPr>
      <w:r w:rsidRPr="0095742B">
        <w:t>Der skal udføres tre setpunkter ved returbegrænsning:</w:t>
      </w:r>
    </w:p>
    <w:p w14:paraId="541F64C5" w14:textId="2DEFF22E" w:rsidR="00B912DB" w:rsidRPr="0095742B" w:rsidRDefault="00B912DB" w:rsidP="00B912DB">
      <w:pPr>
        <w:pStyle w:val="Listeafsnit"/>
        <w:numPr>
          <w:ilvl w:val="0"/>
          <w:numId w:val="18"/>
        </w:numPr>
        <w:spacing w:line="276" w:lineRule="auto"/>
      </w:pPr>
      <w:r w:rsidRPr="0095742B">
        <w:t xml:space="preserve">Setpunkt S1 for ønsket </w:t>
      </w:r>
      <w:r w:rsidR="00EE1B7E">
        <w:t>varmtvandstemperatur</w:t>
      </w:r>
      <w:r w:rsidRPr="0095742B">
        <w:t>.</w:t>
      </w:r>
    </w:p>
    <w:p w14:paraId="5369B221" w14:textId="77777777" w:rsidR="00B912DB" w:rsidRPr="0095742B" w:rsidRDefault="00B912DB" w:rsidP="00B912DB">
      <w:pPr>
        <w:pStyle w:val="Listeafsnit"/>
        <w:numPr>
          <w:ilvl w:val="0"/>
          <w:numId w:val="18"/>
        </w:numPr>
        <w:spacing w:line="276" w:lineRule="auto"/>
      </w:pPr>
      <w:r w:rsidRPr="0095742B">
        <w:t xml:space="preserve">Beregnet setpunkt S2 som forskydes af returbegrænseren og anvendes til regulering. </w:t>
      </w:r>
    </w:p>
    <w:p w14:paraId="18E390A8" w14:textId="77777777" w:rsidR="00B912DB" w:rsidRPr="0095742B" w:rsidRDefault="00B912DB" w:rsidP="00B912DB">
      <w:pPr>
        <w:pStyle w:val="Listeafsnit"/>
        <w:numPr>
          <w:ilvl w:val="0"/>
          <w:numId w:val="18"/>
        </w:numPr>
        <w:spacing w:line="276" w:lineRule="auto"/>
      </w:pPr>
      <w:r w:rsidRPr="0095742B">
        <w:t>Setpunkt S3 maxgrænse for returtemperatur.</w:t>
      </w:r>
    </w:p>
    <w:p w14:paraId="75ECF924" w14:textId="59A6B6F8" w:rsidR="00CE7F69" w:rsidRDefault="00CE7F69" w:rsidP="00BE5119">
      <w:pPr>
        <w:widowControl/>
        <w:snapToGrid/>
        <w:spacing w:after="120"/>
        <w:rPr>
          <w:color w:val="000000"/>
        </w:rPr>
      </w:pPr>
    </w:p>
    <w:p w14:paraId="13260113" w14:textId="77777777" w:rsidR="00CE7F69" w:rsidRPr="007604C3" w:rsidRDefault="00CE7F69" w:rsidP="00CE7F69">
      <w:r w:rsidRPr="007604C3">
        <w:t xml:space="preserve">Når returbegrænsning </w:t>
      </w:r>
      <w:r w:rsidRPr="00B45C50">
        <w:rPr>
          <w:u w:val="single"/>
        </w:rPr>
        <w:t>ikke</w:t>
      </w:r>
      <w:r w:rsidRPr="007604C3">
        <w:t xml:space="preserve"> er aktiv så sættes setpunkt S2 = S1. </w:t>
      </w:r>
    </w:p>
    <w:p w14:paraId="3403FD89" w14:textId="027FB934" w:rsidR="00CE7F69" w:rsidRPr="007604C3" w:rsidRDefault="00CE7F69" w:rsidP="00CE7F69">
      <w:r w:rsidRPr="007604C3">
        <w:t>Når returbegrænsning er aktiv</w:t>
      </w:r>
      <w:r w:rsidR="001A3F07">
        <w:t xml:space="preserve"> (se princip nedenfor),</w:t>
      </w:r>
      <w:r w:rsidRPr="007604C3">
        <w:t xml:space="preserve"> forskydes (sænkes) setpunkt S2 for at holde den ønskede returtemperatur. </w:t>
      </w:r>
    </w:p>
    <w:p w14:paraId="18223D20" w14:textId="5470FE92" w:rsidR="00CE7F69" w:rsidRDefault="00CE7F69" w:rsidP="00CE7F69">
      <w:r w:rsidRPr="007604C3">
        <w:t>Under returbegrænsning må setpunkt S2 aldrig blive lavere end X</w:t>
      </w:r>
      <w:r w:rsidR="00E35E66">
        <w:t xml:space="preserve"> </w:t>
      </w:r>
      <w:r w:rsidRPr="007604C3">
        <w:t xml:space="preserve">°C (50 °C). </w:t>
      </w:r>
    </w:p>
    <w:p w14:paraId="46554B5C" w14:textId="77777777" w:rsidR="00470526" w:rsidRDefault="00470526" w:rsidP="00470526">
      <w:pPr>
        <w:spacing w:line="276" w:lineRule="auto"/>
      </w:pPr>
    </w:p>
    <w:p w14:paraId="3B4942DA" w14:textId="64FC83B3" w:rsidR="00470526" w:rsidRPr="0095742B" w:rsidRDefault="00470526" w:rsidP="00470526">
      <w:pPr>
        <w:spacing w:line="276" w:lineRule="auto"/>
      </w:pPr>
      <w:r w:rsidRPr="0095742B">
        <w:lastRenderedPageBreak/>
        <w:t>Princippet er som følger:</w:t>
      </w:r>
    </w:p>
    <w:p w14:paraId="04967539" w14:textId="77777777" w:rsidR="00470526" w:rsidRPr="0095742B" w:rsidRDefault="00470526" w:rsidP="00470526">
      <w:pPr>
        <w:spacing w:line="276" w:lineRule="auto"/>
      </w:pPr>
      <w:r w:rsidRPr="0095742B">
        <w:t>Returtemperaturen sammenlignes med sit setpunkt S3 i regulator (PI).</w:t>
      </w:r>
    </w:p>
    <w:p w14:paraId="1B1BBEE3" w14:textId="77777777" w:rsidR="00470526" w:rsidRPr="0095742B" w:rsidRDefault="00470526" w:rsidP="00470526">
      <w:pPr>
        <w:spacing w:line="276" w:lineRule="auto"/>
      </w:pPr>
      <w:r w:rsidRPr="0095742B">
        <w:t>Når returtemperaturen er større end S3 er returbegrænsning aktiv (regulatoren er aktiv).</w:t>
      </w:r>
    </w:p>
    <w:p w14:paraId="1276C044" w14:textId="77777777" w:rsidR="00470526" w:rsidRPr="0095742B" w:rsidRDefault="00470526" w:rsidP="00470526">
      <w:pPr>
        <w:spacing w:line="276" w:lineRule="auto"/>
      </w:pPr>
      <w:r w:rsidRPr="0095742B">
        <w:t xml:space="preserve">Udgangssignal fra regulator reducerer setpunkt S2 for fremløbstemperaturen. </w:t>
      </w:r>
    </w:p>
    <w:p w14:paraId="70BAB436" w14:textId="77777777" w:rsidR="00470526" w:rsidRPr="0095742B" w:rsidRDefault="00470526" w:rsidP="00470526">
      <w:pPr>
        <w:spacing w:line="276" w:lineRule="auto"/>
      </w:pPr>
      <w:r w:rsidRPr="0095742B">
        <w:t>Når returbegrænsning er aktiv vises dette i anlægsstatus.</w:t>
      </w:r>
    </w:p>
    <w:p w14:paraId="29D91B52" w14:textId="77777777" w:rsidR="00BE5119" w:rsidRPr="004C2C09" w:rsidRDefault="00BE5119" w:rsidP="007D3586">
      <w:pPr>
        <w:widowControl/>
        <w:snapToGrid/>
        <w:rPr>
          <w:b/>
        </w:rPr>
      </w:pPr>
    </w:p>
    <w:p w14:paraId="4B3FD4B2" w14:textId="6998F9F5" w:rsidR="007D5DB2" w:rsidRPr="004C2C09" w:rsidRDefault="007D5DB2" w:rsidP="007D5DB2">
      <w:pPr>
        <w:rPr>
          <w:b/>
          <w:u w:val="single"/>
        </w:rPr>
      </w:pPr>
      <w:r w:rsidRPr="004C2C09">
        <w:rPr>
          <w:b/>
          <w:u w:val="single"/>
        </w:rPr>
        <w:t>Alarmer</w:t>
      </w:r>
    </w:p>
    <w:p w14:paraId="2CBA2B02" w14:textId="54A86AE4" w:rsidR="00781AF8" w:rsidRDefault="001A6A17" w:rsidP="007D5DB2">
      <w:pPr>
        <w:rPr>
          <w:b/>
        </w:rPr>
      </w:pPr>
      <w:r w:rsidRPr="004C2C09">
        <w:rPr>
          <w:b/>
        </w:rPr>
        <w:t>Generelle alarmer</w:t>
      </w:r>
    </w:p>
    <w:p w14:paraId="35FC359B" w14:textId="359D54F9" w:rsidR="00B2008C" w:rsidRPr="0095742B" w:rsidRDefault="00B2008C" w:rsidP="00B2008C">
      <w:r w:rsidRPr="0095742B">
        <w:t>Alle analoge indgange skal kunne tilknyttes justerbar</w:t>
      </w:r>
      <w:r w:rsidR="001211B8">
        <w:t>e</w:t>
      </w:r>
      <w:r w:rsidRPr="0095742B">
        <w:t xml:space="preserve"> lav</w:t>
      </w:r>
      <w:r w:rsidR="001211B8">
        <w:t>e</w:t>
      </w:r>
      <w:r w:rsidRPr="0095742B">
        <w:t xml:space="preserve"> og høj</w:t>
      </w:r>
      <w:r w:rsidR="001211B8">
        <w:t>e</w:t>
      </w:r>
      <w:r w:rsidRPr="0095742B">
        <w:t xml:space="preserve"> alarmgrænse</w:t>
      </w:r>
      <w:r w:rsidR="001211B8">
        <w:t>r</w:t>
      </w:r>
      <w:r w:rsidRPr="0095742B">
        <w:t>.</w:t>
      </w:r>
    </w:p>
    <w:p w14:paraId="27A13CA6" w14:textId="77777777" w:rsidR="00B2008C" w:rsidRPr="0095742B" w:rsidRDefault="00B2008C" w:rsidP="00B2008C">
      <w:r w:rsidRPr="0095742B">
        <w:t>Hvis den målte værdi er udenfor alarmgrænserne skal der efter en justerbar tidsforsinkelse gives alarm på CTS anlægget.</w:t>
      </w:r>
    </w:p>
    <w:p w14:paraId="6FA06EC3" w14:textId="77777777" w:rsidR="00B2008C" w:rsidRPr="0095742B" w:rsidRDefault="00B2008C" w:rsidP="00B2008C"/>
    <w:p w14:paraId="78C63376" w14:textId="77777777" w:rsidR="00B2008C" w:rsidRPr="0095742B" w:rsidRDefault="00B2008C" w:rsidP="00B2008C">
      <w:r w:rsidRPr="0095742B">
        <w:t>Alle digitale indgange skal kunne tilknyttes alarm ved åben eller lukket kontakt. Hvis det målte signal er i alarm skal der efter en justerbar tidsforsinkelse gives alarm på CTS anlægget.</w:t>
      </w:r>
    </w:p>
    <w:p w14:paraId="66B1232F" w14:textId="77777777" w:rsidR="00B2008C" w:rsidRPr="0095742B" w:rsidRDefault="00B2008C" w:rsidP="00B2008C"/>
    <w:p w14:paraId="349FC2E1" w14:textId="77777777" w:rsidR="00B2008C" w:rsidRPr="0095742B" w:rsidRDefault="00B2008C" w:rsidP="00B2008C">
      <w:r w:rsidRPr="0095742B">
        <w:t>Hvis statussignal og kommando til ventilatorer, pumper, spjæld m.m. ikke stemmer overens skal der efter en justerbar tidsforsinkelse gives alarm på CTS anlægget.</w:t>
      </w:r>
    </w:p>
    <w:p w14:paraId="7003EE6D" w14:textId="77777777" w:rsidR="00B2008C" w:rsidRPr="0095742B" w:rsidRDefault="00B2008C" w:rsidP="00B2008C"/>
    <w:p w14:paraId="61DED0BE" w14:textId="77777777" w:rsidR="00B2008C" w:rsidRPr="0095742B" w:rsidRDefault="00B2008C" w:rsidP="00B2008C">
      <w:r w:rsidRPr="0095742B">
        <w:t>Ved alarm skal der udover signalets TAG ID, punkttekst, tidsstempling, status og prioritet kunne sendes en valgfri alarmtekst på CTS anlægget.</w:t>
      </w:r>
    </w:p>
    <w:p w14:paraId="3BFB00AF" w14:textId="77777777" w:rsidR="00B2008C" w:rsidRPr="0095742B" w:rsidRDefault="00B2008C" w:rsidP="00B2008C"/>
    <w:p w14:paraId="2756167D" w14:textId="77777777" w:rsidR="00B2008C" w:rsidRPr="0095742B" w:rsidRDefault="00B2008C" w:rsidP="00B2008C">
      <w:r w:rsidRPr="0095742B">
        <w:t>Ovenstående gælder både for direkte kablede signaler og værdier der modtages via netværk og buskommunikation.</w:t>
      </w:r>
    </w:p>
    <w:p w14:paraId="2CA975E1" w14:textId="77777777" w:rsidR="00B2008C" w:rsidRPr="0095742B" w:rsidRDefault="00B2008C" w:rsidP="00B2008C">
      <w:pPr>
        <w:spacing w:line="276" w:lineRule="auto"/>
        <w:rPr>
          <w:b/>
          <w:bCs/>
        </w:rPr>
      </w:pPr>
    </w:p>
    <w:p w14:paraId="7C1C029D" w14:textId="77777777" w:rsidR="00B2008C" w:rsidRPr="0095742B" w:rsidRDefault="00B2008C" w:rsidP="00B2008C">
      <w:pPr>
        <w:spacing w:line="276" w:lineRule="auto"/>
        <w:rPr>
          <w:b/>
          <w:bCs/>
        </w:rPr>
      </w:pPr>
      <w:r w:rsidRPr="0095742B">
        <w:rPr>
          <w:b/>
          <w:bCs/>
        </w:rPr>
        <w:t>Alarmprioriteringer</w:t>
      </w:r>
    </w:p>
    <w:p w14:paraId="02421388" w14:textId="263506AD" w:rsidR="00B2008C" w:rsidRDefault="00B2008C" w:rsidP="00B2008C">
      <w:pPr>
        <w:rPr>
          <w:bCs/>
        </w:rPr>
      </w:pPr>
      <w:r w:rsidRPr="0095742B">
        <w:rPr>
          <w:bCs/>
        </w:rPr>
        <w:t>Alarmprioriteter opsættes iht. AAU Designmanual afsnit 5 Alarmhåndtering og alarmprioriteter.</w:t>
      </w:r>
    </w:p>
    <w:p w14:paraId="5B4DD6CA" w14:textId="77777777" w:rsidR="00B2008C" w:rsidRPr="004C2C09" w:rsidRDefault="00B2008C" w:rsidP="00B2008C">
      <w:pPr>
        <w:rPr>
          <w:b/>
        </w:rPr>
      </w:pPr>
    </w:p>
    <w:p w14:paraId="48ABEA10" w14:textId="0207494C" w:rsidR="006D4347" w:rsidRPr="004C2C09" w:rsidRDefault="006D4347" w:rsidP="006D4347">
      <w:pPr>
        <w:rPr>
          <w:b/>
        </w:rPr>
      </w:pPr>
      <w:r w:rsidRPr="004C2C09">
        <w:rPr>
          <w:b/>
        </w:rPr>
        <w:t>Temperaturalarmer</w:t>
      </w:r>
    </w:p>
    <w:p w14:paraId="3E30DB0D" w14:textId="77777777" w:rsidR="00542F9A" w:rsidRPr="0095742B" w:rsidRDefault="00542F9A" w:rsidP="00542F9A">
      <w:r w:rsidRPr="0095742B">
        <w:t>På temperaturfølere indstilles alarmgrænser for at kunne kontrollere reguleringen samt detektere fejlsituationer.</w:t>
      </w:r>
    </w:p>
    <w:p w14:paraId="73504BAD" w14:textId="77777777" w:rsidR="00542F9A" w:rsidRPr="0095742B" w:rsidRDefault="00542F9A" w:rsidP="00542F9A"/>
    <w:p w14:paraId="6A741066" w14:textId="77777777" w:rsidR="00542F9A" w:rsidRPr="0095742B" w:rsidRDefault="00542F9A" w:rsidP="00542F9A">
      <w:pPr>
        <w:widowControl/>
        <w:numPr>
          <w:ilvl w:val="0"/>
          <w:numId w:val="13"/>
        </w:numPr>
        <w:snapToGrid/>
      </w:pPr>
      <w:r w:rsidRPr="0095742B">
        <w:t xml:space="preserve">Der indstilles alarmgrænser som setpunkt ± XºC. på alle fremløbsfølere med regulering </w:t>
      </w:r>
    </w:p>
    <w:p w14:paraId="01A61045" w14:textId="77777777" w:rsidR="00542F9A" w:rsidRPr="0095742B" w:rsidRDefault="00542F9A" w:rsidP="00542F9A">
      <w:pPr>
        <w:widowControl/>
        <w:numPr>
          <w:ilvl w:val="0"/>
          <w:numId w:val="13"/>
        </w:numPr>
        <w:snapToGrid/>
        <w:spacing w:line="360" w:lineRule="auto"/>
      </w:pPr>
      <w:r w:rsidRPr="0095742B">
        <w:t>Ved stop af anlæg undertrykkes alarmer.</w:t>
      </w:r>
    </w:p>
    <w:p w14:paraId="5ACADA2B" w14:textId="77777777" w:rsidR="00542F9A" w:rsidRPr="0095742B" w:rsidRDefault="00542F9A" w:rsidP="00542F9A">
      <w:pPr>
        <w:widowControl/>
        <w:numPr>
          <w:ilvl w:val="0"/>
          <w:numId w:val="13"/>
        </w:numPr>
        <w:snapToGrid/>
      </w:pPr>
      <w:r w:rsidRPr="0095742B">
        <w:t>Ved setpunktsændringer skal det sikres at utilsigtede alarmer ikke opstår.</w:t>
      </w:r>
    </w:p>
    <w:p w14:paraId="332078D1" w14:textId="77777777" w:rsidR="00542F9A" w:rsidRPr="0095742B" w:rsidRDefault="00542F9A" w:rsidP="00542F9A">
      <w:pPr>
        <w:spacing w:after="240"/>
        <w:ind w:left="360"/>
      </w:pPr>
      <w:r w:rsidRPr="0095742B">
        <w:t>På varmeanlæg med returbegrænsning udføres alarmgrænser i forhold til setpunkt S2 for fremløbstemperaturen der justeres af returbegrænsningen, så der ikke opstår alarmer når returbegrænsningen er aktiv.</w:t>
      </w:r>
    </w:p>
    <w:p w14:paraId="7FC7BD05" w14:textId="77777777" w:rsidR="00542F9A" w:rsidRPr="0095742B" w:rsidRDefault="00542F9A" w:rsidP="00542F9A">
      <w:pPr>
        <w:widowControl/>
        <w:numPr>
          <w:ilvl w:val="0"/>
          <w:numId w:val="13"/>
        </w:numPr>
        <w:snapToGrid/>
        <w:spacing w:after="240"/>
      </w:pPr>
      <w:r w:rsidRPr="0095742B">
        <w:t>På alle følere indstilles desuden faste høje og lave alarmgrænser som undertrykkes under stop af anlæg.</w:t>
      </w:r>
    </w:p>
    <w:p w14:paraId="2CAB5384" w14:textId="77777777" w:rsidR="00542F9A" w:rsidRPr="0095742B" w:rsidRDefault="00542F9A" w:rsidP="00542F9A">
      <w:pPr>
        <w:widowControl/>
        <w:numPr>
          <w:ilvl w:val="0"/>
          <w:numId w:val="13"/>
        </w:numPr>
        <w:snapToGrid/>
      </w:pPr>
      <w:r w:rsidRPr="0095742B">
        <w:t>Der skal ske undertrykkelse af alarmer så der ikke opstår utilsigtede alarmer f.eks. under opstart af anlæg og ved skift til natsænkning.</w:t>
      </w:r>
    </w:p>
    <w:p w14:paraId="64170BAD" w14:textId="77777777" w:rsidR="007957D0" w:rsidRPr="004C2C09" w:rsidRDefault="007957D0" w:rsidP="001507C5">
      <w:pPr>
        <w:rPr>
          <w:rStyle w:val="Strk"/>
        </w:rPr>
      </w:pPr>
    </w:p>
    <w:p w14:paraId="2F645803" w14:textId="46D8A1A2" w:rsidR="007D6B15" w:rsidRPr="004C2C09" w:rsidRDefault="007D6B15" w:rsidP="007D6B15">
      <w:pPr>
        <w:rPr>
          <w:b/>
        </w:rPr>
      </w:pPr>
      <w:r w:rsidRPr="004C2C09">
        <w:rPr>
          <w:rStyle w:val="Strk"/>
        </w:rPr>
        <w:t>Pumpestop ved fejlsignal fra pumpe</w:t>
      </w:r>
    </w:p>
    <w:p w14:paraId="677410A5" w14:textId="77777777" w:rsidR="00962867" w:rsidRPr="0095742B" w:rsidRDefault="00962867" w:rsidP="00962867">
      <w:r w:rsidRPr="0095742B">
        <w:t>Ved fejlsignal fra pumpe udskrives alarm af CTS efter justerbar (f.eks. 1 min) tidsforsinkelse. Ved 3 alarmer inden for 1 time skal pumpe udkobles fra CTS og alarm sendes. Der udføres reset knap i anlægsbillede med rød indikering af at pumpe er udkoblet. Ved reset genstartes pumpe fra CTS.</w:t>
      </w:r>
    </w:p>
    <w:p w14:paraId="6F3D30B8" w14:textId="77777777" w:rsidR="00962867" w:rsidRPr="004C2C09" w:rsidRDefault="00962867" w:rsidP="00682074">
      <w:pPr>
        <w:rPr>
          <w:b/>
        </w:rPr>
      </w:pPr>
    </w:p>
    <w:p w14:paraId="185269E3" w14:textId="7FBD9C6A" w:rsidR="00682074" w:rsidRPr="004C2C09" w:rsidRDefault="00682074" w:rsidP="00682074">
      <w:pPr>
        <w:rPr>
          <w:b/>
        </w:rPr>
      </w:pPr>
      <w:r w:rsidRPr="004C2C09">
        <w:rPr>
          <w:b/>
        </w:rPr>
        <w:t xml:space="preserve">Drifttimetælling for pumper </w:t>
      </w:r>
    </w:p>
    <w:p w14:paraId="76F28C34" w14:textId="77777777" w:rsidR="005C3EAF" w:rsidRPr="0095742B" w:rsidRDefault="005C3EAF" w:rsidP="005C3EAF">
      <w:r w:rsidRPr="0095742B">
        <w:t>Tilordnes pumpen.</w:t>
      </w:r>
    </w:p>
    <w:p w14:paraId="51F9939C" w14:textId="77777777" w:rsidR="005C3EAF" w:rsidRPr="0095742B" w:rsidRDefault="005C3EAF" w:rsidP="005C3EAF">
      <w:r w:rsidRPr="0095742B">
        <w:t>Enhver ind- og udgang skal kunne tilordnes drifttimetælling som skal kunne rapporteres med en opløsning på 1 min.</w:t>
      </w:r>
    </w:p>
    <w:p w14:paraId="6EA0B716" w14:textId="77777777" w:rsidR="005C3EAF" w:rsidRPr="0095742B" w:rsidRDefault="005C3EAF" w:rsidP="005C3EAF"/>
    <w:p w14:paraId="269CCB05" w14:textId="77777777" w:rsidR="005C3EAF" w:rsidRPr="0095742B" w:rsidRDefault="005C3EAF" w:rsidP="005C3EAF">
      <w:r w:rsidRPr="0095742B">
        <w:t>Drifttimetælling skal kunne tilordnes en høj alarmgrænse. Alarm afgives når det registrerede antal driftstimer overskrider alarmgrænsen Driftstimetællinger skal kunne nulstilles manuelt af brugeren.</w:t>
      </w:r>
    </w:p>
    <w:p w14:paraId="52F7D5AA" w14:textId="77777777" w:rsidR="000F5E8F" w:rsidRPr="004C2C09" w:rsidRDefault="000F5E8F" w:rsidP="000F5E8F">
      <w:pPr>
        <w:contextualSpacing/>
        <w:rPr>
          <w:b/>
        </w:rPr>
      </w:pPr>
    </w:p>
    <w:p w14:paraId="57723613" w14:textId="18305DC1" w:rsidR="000F5E8F" w:rsidRPr="00F36BC5" w:rsidRDefault="00C75800" w:rsidP="000F5E8F">
      <w:pPr>
        <w:contextualSpacing/>
        <w:rPr>
          <w:b/>
        </w:rPr>
      </w:pPr>
      <w:r w:rsidRPr="00F36BC5">
        <w:rPr>
          <w:b/>
        </w:rPr>
        <w:t>Vand</w:t>
      </w:r>
      <w:r w:rsidR="00323312" w:rsidRPr="00F36BC5">
        <w:rPr>
          <w:b/>
        </w:rPr>
        <w:t>- og energi</w:t>
      </w:r>
      <w:r w:rsidRPr="00F36BC5">
        <w:rPr>
          <w:b/>
        </w:rPr>
        <w:t>målere</w:t>
      </w:r>
    </w:p>
    <w:p w14:paraId="434D3D7D" w14:textId="12896119" w:rsidR="00350073" w:rsidRPr="00F36BC5" w:rsidRDefault="00350073" w:rsidP="00350073">
      <w:pPr>
        <w:contextualSpacing/>
      </w:pPr>
      <w:r w:rsidRPr="00F36BC5">
        <w:t>Fra varmtvands- og fjernvarmemåler opsamles målerdata via Modbus og præsenteres på CTS anlæggets skærmbilleder</w:t>
      </w:r>
      <w:r w:rsidR="00354515" w:rsidRPr="00F36BC5">
        <w:t>, se omfang i designmanual</w:t>
      </w:r>
      <w:r w:rsidRPr="00F36BC5">
        <w:t>.</w:t>
      </w:r>
    </w:p>
    <w:p w14:paraId="1D630534" w14:textId="77777777" w:rsidR="003D6326" w:rsidRPr="00F36BC5" w:rsidRDefault="003D6326" w:rsidP="003D6326">
      <w:pPr>
        <w:contextualSpacing/>
      </w:pPr>
    </w:p>
    <w:p w14:paraId="667C2FB0" w14:textId="235F62EE" w:rsidR="003D6326" w:rsidRPr="00F36BC5" w:rsidRDefault="003D6326" w:rsidP="003D6326">
      <w:pPr>
        <w:contextualSpacing/>
      </w:pPr>
      <w:r w:rsidRPr="00F36BC5">
        <w:t xml:space="preserve">Hvis der i løbet af 1 time registreres forbrug fra varmtvandsmåler som er større end justerbar høj alarmgrænse (indstilles når forbrug kendes) udskrives alarm for lækage. </w:t>
      </w:r>
    </w:p>
    <w:p w14:paraId="453E61C2" w14:textId="77777777" w:rsidR="003D6326" w:rsidRPr="00F36BC5" w:rsidRDefault="003D6326" w:rsidP="003D6326">
      <w:pPr>
        <w:contextualSpacing/>
      </w:pPr>
    </w:p>
    <w:p w14:paraId="05391BC2" w14:textId="77777777" w:rsidR="003D6326" w:rsidRPr="00F36BC5" w:rsidRDefault="003D6326" w:rsidP="003D6326">
      <w:pPr>
        <w:contextualSpacing/>
      </w:pPr>
      <w:r w:rsidRPr="00F36BC5">
        <w:t xml:space="preserve">Der afgives alarm om løbende tappesteder hvis laveste timeforbrug på et døgn er højere end justerbar lav alarmgrænse. </w:t>
      </w:r>
    </w:p>
    <w:p w14:paraId="7AEA9181" w14:textId="77777777" w:rsidR="003D6326" w:rsidRPr="00F36BC5" w:rsidRDefault="003D6326" w:rsidP="003D6326">
      <w:pPr>
        <w:contextualSpacing/>
      </w:pPr>
    </w:p>
    <w:p w14:paraId="13DCEC44" w14:textId="77777777" w:rsidR="003D6326" w:rsidRPr="00F36BC5" w:rsidRDefault="003D6326" w:rsidP="003D6326">
      <w:pPr>
        <w:contextualSpacing/>
      </w:pPr>
      <w:r w:rsidRPr="00F36BC5">
        <w:t>Der laves præsentation af data og status på ovenstående alarmer med visning af døgn max og min. forbrug for indeværende døgn, sidste og forrige døgn.</w:t>
      </w:r>
    </w:p>
    <w:p w14:paraId="1D609D7C" w14:textId="77777777" w:rsidR="003D6326" w:rsidRPr="00F36BC5" w:rsidRDefault="003D6326" w:rsidP="003D6326">
      <w:pPr>
        <w:contextualSpacing/>
      </w:pPr>
    </w:p>
    <w:p w14:paraId="1E865B0A" w14:textId="77777777" w:rsidR="003D6326" w:rsidRPr="004C2C09" w:rsidRDefault="003D6326" w:rsidP="003D6326">
      <w:pPr>
        <w:widowControl/>
        <w:snapToGrid/>
      </w:pPr>
      <w:r w:rsidRPr="00F36BC5">
        <w:t>Der opsættes justerbare flydende alarmgrænser ift. setpunkt på beholder- og returtemperatur.</w:t>
      </w:r>
      <w:r w:rsidRPr="004C2C09">
        <w:t xml:space="preserve"> </w:t>
      </w:r>
    </w:p>
    <w:p w14:paraId="685C0811" w14:textId="77777777" w:rsidR="00F758EC" w:rsidRDefault="00F758EC" w:rsidP="00F758EC">
      <w:pPr>
        <w:rPr>
          <w:b/>
        </w:rPr>
      </w:pPr>
    </w:p>
    <w:p w14:paraId="636B88DC" w14:textId="359320BF" w:rsidR="00F758EC" w:rsidRPr="004C2C09" w:rsidRDefault="00F758EC" w:rsidP="00F758EC">
      <w:pPr>
        <w:rPr>
          <w:b/>
        </w:rPr>
      </w:pPr>
      <w:r w:rsidRPr="004C2C09">
        <w:rPr>
          <w:b/>
        </w:rPr>
        <w:t xml:space="preserve">Logninger fra brugsvandsveksler </w:t>
      </w:r>
    </w:p>
    <w:p w14:paraId="2F6E3A23" w14:textId="77777777" w:rsidR="00F758EC" w:rsidRPr="0095742B" w:rsidRDefault="00F758EC" w:rsidP="00F758EC">
      <w:pPr>
        <w:spacing w:line="276" w:lineRule="auto"/>
      </w:pPr>
      <w:r w:rsidRPr="0095742B">
        <w:t>Logninger udføres iht. Afsnit 6 i AAU Designmanual.</w:t>
      </w:r>
    </w:p>
    <w:p w14:paraId="32B91EDE" w14:textId="77777777" w:rsidR="00F758EC" w:rsidRPr="0095742B" w:rsidRDefault="00F758EC" w:rsidP="00F758EC">
      <w:pPr>
        <w:spacing w:line="276" w:lineRule="auto"/>
      </w:pPr>
      <w:r w:rsidRPr="0095742B">
        <w:t>Der skal opsættes logning og kurvepræsentation for tryk og temperatur iht. AAU designmanualen afsnit 6.4.</w:t>
      </w:r>
    </w:p>
    <w:p w14:paraId="0CC16D6F" w14:textId="232A3A84" w:rsidR="000F5E8F" w:rsidRDefault="000F5E8F" w:rsidP="000F5E8F">
      <w:pPr>
        <w:widowControl/>
        <w:snapToGrid/>
        <w:rPr>
          <w:u w:val="single"/>
        </w:rPr>
      </w:pPr>
    </w:p>
    <w:p w14:paraId="7C2DC828" w14:textId="77777777" w:rsidR="00F534DA" w:rsidRPr="0095742B" w:rsidRDefault="00F534DA" w:rsidP="00F534DA">
      <w:pPr>
        <w:rPr>
          <w:b/>
        </w:rPr>
      </w:pPr>
      <w:r w:rsidRPr="0095742B">
        <w:rPr>
          <w:b/>
        </w:rPr>
        <w:t>Offset på følere for kalibrering</w:t>
      </w:r>
    </w:p>
    <w:p w14:paraId="036499ED" w14:textId="77777777" w:rsidR="00F534DA" w:rsidRPr="0095742B" w:rsidRDefault="00F534DA" w:rsidP="00F534DA">
      <w:r w:rsidRPr="0095742B">
        <w:t>Der skal kunne indstilles kalibreringsoffset på alle følere.</w:t>
      </w:r>
    </w:p>
    <w:p w14:paraId="4571C215" w14:textId="77777777" w:rsidR="00F534DA" w:rsidRPr="0095742B" w:rsidRDefault="00F534DA" w:rsidP="00F534DA">
      <w:r w:rsidRPr="0095742B">
        <w:t>Dette skal kunne gøres fra anlægsbilledet, via pop-up vindue hvor aktuelt offset skal vises og kunne ændres.</w:t>
      </w:r>
    </w:p>
    <w:p w14:paraId="7CFF8120" w14:textId="77777777" w:rsidR="00F534DA" w:rsidRPr="004C2C09" w:rsidRDefault="00F534DA"/>
    <w:p w14:paraId="307AC6CA" w14:textId="77777777" w:rsidR="00FA0BFB" w:rsidRPr="004C2C09" w:rsidRDefault="00FA0BFB" w:rsidP="00FA0BFB">
      <w:pPr>
        <w:rPr>
          <w:b/>
        </w:rPr>
      </w:pPr>
      <w:bookmarkStart w:id="6" w:name="_Toc25234036"/>
      <w:r w:rsidRPr="004C2C09">
        <w:rPr>
          <w:b/>
        </w:rPr>
        <w:t>Visualisering</w:t>
      </w:r>
      <w:bookmarkEnd w:id="6"/>
    </w:p>
    <w:p w14:paraId="7128F17F" w14:textId="18045B78" w:rsidR="00FA0BFB" w:rsidRPr="004C2C09" w:rsidRDefault="00FA0BFB" w:rsidP="00FA0BFB">
      <w:r w:rsidRPr="004C2C09">
        <w:t>Alle måleværdier, setpunkter, statusværdier og alarmer for anlæggets funktioner skal vises på CTS-anlægsbillederne med mulighed for justering af alle setpunkter, indstillingsværdier, alarmgrænser og tidsprogrammer.</w:t>
      </w:r>
    </w:p>
    <w:p w14:paraId="4AC5853B" w14:textId="77777777" w:rsidR="00FA0BFB" w:rsidRPr="004C2C09" w:rsidRDefault="00FA0BFB" w:rsidP="00FA0BFB">
      <w:pPr>
        <w:rPr>
          <w:highlight w:val="yellow"/>
        </w:rPr>
      </w:pPr>
    </w:p>
    <w:p w14:paraId="0F01B642" w14:textId="77777777" w:rsidR="00F904DC" w:rsidRPr="0095742B" w:rsidRDefault="00F904DC" w:rsidP="00F904DC">
      <w:pPr>
        <w:spacing w:line="276" w:lineRule="auto"/>
      </w:pPr>
      <w:r w:rsidRPr="0095742B">
        <w:t>Skærmbilleder og symboler skal opbygges iht. AAU designmanual.</w:t>
      </w:r>
    </w:p>
    <w:p w14:paraId="0FB4D6D8" w14:textId="77777777" w:rsidR="00AC7A80" w:rsidRDefault="00AC7A80" w:rsidP="00557D04">
      <w:pPr>
        <w:jc w:val="center"/>
        <w:rPr>
          <w:color w:val="FF0000"/>
          <w:highlight w:val="lightGray"/>
        </w:rPr>
      </w:pPr>
    </w:p>
    <w:p w14:paraId="4698FD13" w14:textId="77777777" w:rsidR="00AC7A80" w:rsidRPr="00817628" w:rsidRDefault="00AC7A80" w:rsidP="00AC7A80">
      <w:pPr>
        <w:rPr>
          <w:szCs w:val="18"/>
        </w:rPr>
      </w:pPr>
      <w:r w:rsidRPr="00817628">
        <w:rPr>
          <w:szCs w:val="18"/>
        </w:rPr>
        <w:t>Ændringslog:</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8"/>
        <w:gridCol w:w="1410"/>
        <w:gridCol w:w="1550"/>
        <w:gridCol w:w="5472"/>
      </w:tblGrid>
      <w:tr w:rsidR="00AC7A80" w:rsidRPr="00817628" w14:paraId="61E268D7" w14:textId="77777777" w:rsidTr="0017562F">
        <w:trPr>
          <w:trHeight w:val="373"/>
        </w:trPr>
        <w:tc>
          <w:tcPr>
            <w:tcW w:w="1058" w:type="dxa"/>
            <w:shd w:val="pct12" w:color="auto" w:fill="auto"/>
          </w:tcPr>
          <w:p w14:paraId="76319273" w14:textId="77777777" w:rsidR="00AC7A80" w:rsidRPr="00817628" w:rsidRDefault="00AC7A80" w:rsidP="0017562F">
            <w:pPr>
              <w:rPr>
                <w:szCs w:val="18"/>
              </w:rPr>
            </w:pPr>
            <w:r w:rsidRPr="00817628">
              <w:rPr>
                <w:szCs w:val="18"/>
              </w:rPr>
              <w:t>Version</w:t>
            </w:r>
          </w:p>
        </w:tc>
        <w:tc>
          <w:tcPr>
            <w:tcW w:w="1410" w:type="dxa"/>
            <w:shd w:val="pct12" w:color="auto" w:fill="auto"/>
          </w:tcPr>
          <w:p w14:paraId="66CC29BB" w14:textId="77777777" w:rsidR="00AC7A80" w:rsidRPr="00817628" w:rsidRDefault="00AC7A80" w:rsidP="0017562F">
            <w:pPr>
              <w:rPr>
                <w:szCs w:val="18"/>
              </w:rPr>
            </w:pPr>
            <w:r w:rsidRPr="00817628">
              <w:rPr>
                <w:szCs w:val="18"/>
              </w:rPr>
              <w:t>Dato</w:t>
            </w:r>
          </w:p>
        </w:tc>
        <w:tc>
          <w:tcPr>
            <w:tcW w:w="1550" w:type="dxa"/>
            <w:shd w:val="pct12" w:color="auto" w:fill="auto"/>
          </w:tcPr>
          <w:p w14:paraId="4169D0C3" w14:textId="77777777" w:rsidR="00AC7A80" w:rsidRPr="00817628" w:rsidRDefault="00AC7A80" w:rsidP="0017562F">
            <w:pPr>
              <w:rPr>
                <w:szCs w:val="18"/>
              </w:rPr>
            </w:pPr>
            <w:r w:rsidRPr="00817628">
              <w:rPr>
                <w:szCs w:val="18"/>
              </w:rPr>
              <w:t>Initialer/Firma</w:t>
            </w:r>
          </w:p>
        </w:tc>
        <w:tc>
          <w:tcPr>
            <w:tcW w:w="5472" w:type="dxa"/>
            <w:shd w:val="pct12" w:color="auto" w:fill="auto"/>
          </w:tcPr>
          <w:p w14:paraId="137A9CEA" w14:textId="77777777" w:rsidR="00AC7A80" w:rsidRPr="00817628" w:rsidRDefault="00AC7A80" w:rsidP="0017562F">
            <w:pPr>
              <w:rPr>
                <w:szCs w:val="18"/>
              </w:rPr>
            </w:pPr>
            <w:r w:rsidRPr="00817628">
              <w:rPr>
                <w:szCs w:val="18"/>
              </w:rPr>
              <w:t>Kort beskrivelse af ændring</w:t>
            </w:r>
          </w:p>
        </w:tc>
      </w:tr>
      <w:tr w:rsidR="00557D04" w:rsidRPr="00817628" w14:paraId="5E227F58" w14:textId="77777777" w:rsidTr="0017562F">
        <w:trPr>
          <w:trHeight w:val="373"/>
        </w:trPr>
        <w:tc>
          <w:tcPr>
            <w:tcW w:w="1058" w:type="dxa"/>
          </w:tcPr>
          <w:p w14:paraId="45DCE3E9" w14:textId="406950EB" w:rsidR="00557D04" w:rsidRPr="00817628" w:rsidRDefault="00557D04" w:rsidP="00557D04">
            <w:pPr>
              <w:rPr>
                <w:szCs w:val="18"/>
              </w:rPr>
            </w:pPr>
            <w:r>
              <w:rPr>
                <w:szCs w:val="18"/>
              </w:rPr>
              <w:t>1.0</w:t>
            </w:r>
          </w:p>
        </w:tc>
        <w:tc>
          <w:tcPr>
            <w:tcW w:w="1410" w:type="dxa"/>
          </w:tcPr>
          <w:p w14:paraId="46203963" w14:textId="2229D6C6" w:rsidR="00557D04" w:rsidRPr="00817628" w:rsidRDefault="00557D04" w:rsidP="00557D04">
            <w:pPr>
              <w:rPr>
                <w:szCs w:val="18"/>
              </w:rPr>
            </w:pPr>
            <w:r>
              <w:rPr>
                <w:szCs w:val="18"/>
              </w:rPr>
              <w:t>12-02-2021</w:t>
            </w:r>
          </w:p>
        </w:tc>
        <w:tc>
          <w:tcPr>
            <w:tcW w:w="1550" w:type="dxa"/>
          </w:tcPr>
          <w:p w14:paraId="5D465957" w14:textId="2401A9FD" w:rsidR="00557D04" w:rsidRPr="00817628" w:rsidRDefault="00557D04" w:rsidP="00557D04">
            <w:pPr>
              <w:rPr>
                <w:szCs w:val="18"/>
              </w:rPr>
            </w:pPr>
            <w:r>
              <w:rPr>
                <w:szCs w:val="18"/>
              </w:rPr>
              <w:t>JKJA/NIRAS</w:t>
            </w:r>
          </w:p>
        </w:tc>
        <w:tc>
          <w:tcPr>
            <w:tcW w:w="5472" w:type="dxa"/>
          </w:tcPr>
          <w:p w14:paraId="6EDE384B" w14:textId="38E32927" w:rsidR="00557D04" w:rsidRPr="00817628" w:rsidRDefault="00557D04" w:rsidP="00557D04">
            <w:pPr>
              <w:rPr>
                <w:szCs w:val="18"/>
              </w:rPr>
            </w:pPr>
            <w:r>
              <w:t>Dokument klargjort</w:t>
            </w:r>
            <w:bookmarkStart w:id="7" w:name="_GoBack"/>
            <w:bookmarkEnd w:id="7"/>
          </w:p>
        </w:tc>
      </w:tr>
      <w:tr w:rsidR="00AC7A80" w:rsidRPr="00817628" w14:paraId="1F035ECC" w14:textId="77777777" w:rsidTr="0017562F">
        <w:trPr>
          <w:trHeight w:val="373"/>
        </w:trPr>
        <w:tc>
          <w:tcPr>
            <w:tcW w:w="1058" w:type="dxa"/>
          </w:tcPr>
          <w:p w14:paraId="6C7C3499" w14:textId="77777777" w:rsidR="00AC7A80" w:rsidRPr="00817628" w:rsidRDefault="00AC7A80" w:rsidP="0017562F">
            <w:pPr>
              <w:rPr>
                <w:szCs w:val="18"/>
              </w:rPr>
            </w:pPr>
          </w:p>
        </w:tc>
        <w:tc>
          <w:tcPr>
            <w:tcW w:w="1410" w:type="dxa"/>
          </w:tcPr>
          <w:p w14:paraId="73FAC56B" w14:textId="77777777" w:rsidR="00AC7A80" w:rsidRPr="00817628" w:rsidRDefault="00AC7A80" w:rsidP="0017562F">
            <w:pPr>
              <w:rPr>
                <w:szCs w:val="18"/>
              </w:rPr>
            </w:pPr>
          </w:p>
        </w:tc>
        <w:tc>
          <w:tcPr>
            <w:tcW w:w="1550" w:type="dxa"/>
          </w:tcPr>
          <w:p w14:paraId="7674932D" w14:textId="77777777" w:rsidR="00AC7A80" w:rsidRPr="00817628" w:rsidRDefault="00AC7A80" w:rsidP="0017562F">
            <w:pPr>
              <w:rPr>
                <w:szCs w:val="18"/>
              </w:rPr>
            </w:pPr>
          </w:p>
        </w:tc>
        <w:tc>
          <w:tcPr>
            <w:tcW w:w="5472" w:type="dxa"/>
          </w:tcPr>
          <w:p w14:paraId="713F288B" w14:textId="77777777" w:rsidR="00AC7A80" w:rsidRPr="00817628" w:rsidRDefault="00AC7A80" w:rsidP="0017562F">
            <w:pPr>
              <w:rPr>
                <w:szCs w:val="18"/>
              </w:rPr>
            </w:pPr>
          </w:p>
        </w:tc>
      </w:tr>
      <w:tr w:rsidR="00AC7A80" w:rsidRPr="00817628" w14:paraId="72066377" w14:textId="77777777" w:rsidTr="0017562F">
        <w:trPr>
          <w:trHeight w:val="373"/>
        </w:trPr>
        <w:tc>
          <w:tcPr>
            <w:tcW w:w="1058" w:type="dxa"/>
          </w:tcPr>
          <w:p w14:paraId="5F588D27" w14:textId="77777777" w:rsidR="00AC7A80" w:rsidRPr="00817628" w:rsidRDefault="00AC7A80" w:rsidP="0017562F">
            <w:pPr>
              <w:rPr>
                <w:szCs w:val="18"/>
              </w:rPr>
            </w:pPr>
          </w:p>
        </w:tc>
        <w:tc>
          <w:tcPr>
            <w:tcW w:w="1410" w:type="dxa"/>
          </w:tcPr>
          <w:p w14:paraId="632BF139" w14:textId="77777777" w:rsidR="00AC7A80" w:rsidRPr="00817628" w:rsidRDefault="00AC7A80" w:rsidP="0017562F">
            <w:pPr>
              <w:rPr>
                <w:szCs w:val="18"/>
              </w:rPr>
            </w:pPr>
          </w:p>
        </w:tc>
        <w:tc>
          <w:tcPr>
            <w:tcW w:w="1550" w:type="dxa"/>
          </w:tcPr>
          <w:p w14:paraId="27D212AB" w14:textId="77777777" w:rsidR="00AC7A80" w:rsidRPr="00817628" w:rsidRDefault="00AC7A80" w:rsidP="0017562F">
            <w:pPr>
              <w:rPr>
                <w:szCs w:val="18"/>
              </w:rPr>
            </w:pPr>
          </w:p>
        </w:tc>
        <w:tc>
          <w:tcPr>
            <w:tcW w:w="5472" w:type="dxa"/>
          </w:tcPr>
          <w:p w14:paraId="4122E05F" w14:textId="77777777" w:rsidR="00AC7A80" w:rsidRPr="00817628" w:rsidRDefault="00AC7A80" w:rsidP="0017562F">
            <w:pPr>
              <w:rPr>
                <w:szCs w:val="18"/>
              </w:rPr>
            </w:pPr>
          </w:p>
        </w:tc>
      </w:tr>
    </w:tbl>
    <w:p w14:paraId="03CF666C" w14:textId="77777777" w:rsidR="00AC7A80" w:rsidRPr="004C2C09" w:rsidRDefault="00AC7A80" w:rsidP="00FA0BFB">
      <w:pPr>
        <w:contextualSpacing/>
        <w:rPr>
          <w:color w:val="FF0000"/>
          <w:highlight w:val="lightGray"/>
        </w:rPr>
      </w:pPr>
    </w:p>
    <w:p w14:paraId="0E336D17" w14:textId="370CA8A0" w:rsidR="00F422B7" w:rsidRPr="004C2C09" w:rsidRDefault="00F422B7" w:rsidP="00FA0BFB"/>
    <w:sectPr w:rsidR="00F422B7" w:rsidRPr="004C2C09" w:rsidSect="00F53E34">
      <w:headerReference w:type="default" r:id="rId13"/>
      <w:footerReference w:type="default" r:id="rId14"/>
      <w:pgSz w:w="11906" w:h="16838" w:code="9"/>
      <w:pgMar w:top="2325" w:right="2125" w:bottom="1258" w:left="1701"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9A607" w14:textId="77777777" w:rsidR="004256A1" w:rsidRDefault="004256A1" w:rsidP="0076698F">
      <w:r>
        <w:separator/>
      </w:r>
    </w:p>
  </w:endnote>
  <w:endnote w:type="continuationSeparator" w:id="0">
    <w:p w14:paraId="38DF7C39" w14:textId="77777777" w:rsidR="004256A1" w:rsidRDefault="004256A1" w:rsidP="0076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heSansSemiLightItalic">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ueRotisSanSerifTHree">
    <w:altName w:val="Calibri"/>
    <w:charset w:val="00"/>
    <w:family w:val="auto"/>
    <w:pitch w:val="variable"/>
    <w:sig w:usb0="00000003" w:usb1="00000000" w:usb2="00000000" w:usb3="00000000" w:csb0="00000001" w:csb1="00000000"/>
  </w:font>
  <w:font w:name="Aktiv Grotesk">
    <w:altName w:val="Arial"/>
    <w:charset w:val="00"/>
    <w:family w:val="swiss"/>
    <w:pitch w:val="variable"/>
    <w:sig w:usb0="00000000" w:usb1="D000FFFB" w:usb2="00000028" w:usb3="00000000" w:csb0="000001FF" w:csb1="00000000"/>
  </w:font>
  <w:font w:name="Nirmala UI">
    <w:panose1 w:val="020B0502040204020203"/>
    <w:charset w:val="00"/>
    <w:family w:val="swiss"/>
    <w:pitch w:val="variable"/>
    <w:sig w:usb0="80FF8023" w:usb1="0000004A" w:usb2="00000200" w:usb3="00000000" w:csb0="00000001" w:csb1="00000000"/>
  </w:font>
  <w:font w:name="TheSansSemiLightPlain">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DE6F5" w14:textId="77777777" w:rsidR="00AA2614" w:rsidRPr="00C53D0B" w:rsidRDefault="00AA2614" w:rsidP="00AA2614">
    <w:pPr>
      <w:pStyle w:val="Sidefod"/>
      <w:jc w:val="right"/>
      <w:rPr>
        <w:rFonts w:ascii="Arial" w:hAnsi="Arial" w:cs="Arial"/>
      </w:rPr>
    </w:pPr>
    <w:r>
      <w:rPr>
        <w:rFonts w:ascii="Arial" w:hAnsi="Arial" w:cs="Arial"/>
      </w:rPr>
      <w:t xml:space="preserve"> </w:t>
    </w:r>
  </w:p>
  <w:p w14:paraId="738DE6F7" w14:textId="77777777" w:rsidR="00191417" w:rsidRPr="00C53D0B" w:rsidRDefault="00F007C4">
    <w:pPr>
      <w:pStyle w:val="Sidefod"/>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20D58" w14:textId="77777777" w:rsidR="004256A1" w:rsidRDefault="004256A1" w:rsidP="0076698F">
      <w:r>
        <w:separator/>
      </w:r>
    </w:p>
  </w:footnote>
  <w:footnote w:type="continuationSeparator" w:id="0">
    <w:p w14:paraId="540F36E4" w14:textId="77777777" w:rsidR="004256A1" w:rsidRDefault="004256A1" w:rsidP="0076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F2F95" w14:textId="3D277B1D" w:rsidR="00A4143F" w:rsidRDefault="00F36BC5" w:rsidP="00A4143F">
    <w:pPr>
      <w:pStyle w:val="Sidehoved"/>
      <w:tabs>
        <w:tab w:val="right" w:pos="8931"/>
      </w:tabs>
      <w:spacing w:before="100" w:after="100"/>
      <w:ind w:right="-851"/>
    </w:pPr>
    <w:r>
      <w:t xml:space="preserve">AAU - </w:t>
    </w:r>
    <w:r w:rsidR="004E2352">
      <w:t>Aalborg Universitet</w:t>
    </w:r>
    <w:r w:rsidR="00A4143F">
      <w:tab/>
    </w:r>
    <w:r w:rsidR="00A4143F">
      <w:tab/>
    </w:r>
    <w:r w:rsidR="00FE0B75" w:rsidRPr="00F020CA">
      <w:rPr>
        <w:b/>
        <w:noProof/>
        <w:sz w:val="32"/>
        <w:szCs w:val="32"/>
      </w:rPr>
      <w:drawing>
        <wp:inline distT="0" distB="0" distL="0" distR="0" wp14:anchorId="7B817815" wp14:editId="30E8C613">
          <wp:extent cx="1062355" cy="342900"/>
          <wp:effectExtent l="0" t="0" r="444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ra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62355" cy="342900"/>
                  </a:xfrm>
                  <a:prstGeom prst="rect">
                    <a:avLst/>
                  </a:prstGeom>
                  <a:noFill/>
                  <a:ln>
                    <a:noFill/>
                  </a:ln>
                </pic:spPr>
              </pic:pic>
            </a:graphicData>
          </a:graphic>
        </wp:inline>
      </w:drawing>
    </w:r>
  </w:p>
  <w:p w14:paraId="35F14E02" w14:textId="57B0FBDF" w:rsidR="00A4143F" w:rsidRPr="0034621A" w:rsidRDefault="00596673" w:rsidP="00A4143F">
    <w:pPr>
      <w:pBdr>
        <w:top w:val="single" w:sz="4" w:space="1" w:color="auto"/>
      </w:pBdr>
      <w:tabs>
        <w:tab w:val="left" w:pos="6480"/>
        <w:tab w:val="left" w:pos="7560"/>
        <w:tab w:val="right" w:pos="8931"/>
      </w:tabs>
      <w:spacing w:before="8"/>
      <w:ind w:right="-851"/>
    </w:pPr>
    <w:r>
      <w:t xml:space="preserve">CTS </w:t>
    </w:r>
    <w:r w:rsidR="00FB15CC">
      <w:t>funktions</w:t>
    </w:r>
    <w:r>
      <w:t>beskrivelse</w:t>
    </w:r>
    <w:r w:rsidR="00A4143F">
      <w:tab/>
      <w:t>Dato</w:t>
    </w:r>
    <w:r w:rsidR="00A4143F">
      <w:tab/>
      <w:t>:</w:t>
    </w:r>
    <w:r w:rsidR="00A4143F">
      <w:tab/>
    </w:r>
    <w:r w:rsidR="00757106" w:rsidRPr="0034621A">
      <w:t>202</w:t>
    </w:r>
    <w:r w:rsidR="00443C79">
      <w:t>1</w:t>
    </w:r>
    <w:r w:rsidR="007D6B15" w:rsidRPr="0034621A">
      <w:t>.</w:t>
    </w:r>
    <w:r w:rsidR="00443C79">
      <w:t>0</w:t>
    </w:r>
    <w:r w:rsidR="004E2352">
      <w:t>2</w:t>
    </w:r>
    <w:r w:rsidR="007D6B15" w:rsidRPr="0034621A">
      <w:t>.</w:t>
    </w:r>
    <w:r w:rsidR="00443C79">
      <w:t>1</w:t>
    </w:r>
    <w:r w:rsidR="009D30D4">
      <w:t>2</w:t>
    </w:r>
  </w:p>
  <w:p w14:paraId="054A6544" w14:textId="35011119" w:rsidR="00A4143F" w:rsidRPr="0034621A" w:rsidRDefault="00BC6A64" w:rsidP="00A4143F">
    <w:pPr>
      <w:pBdr>
        <w:bottom w:val="single" w:sz="4" w:space="1" w:color="auto"/>
      </w:pBdr>
      <w:tabs>
        <w:tab w:val="left" w:pos="6480"/>
        <w:tab w:val="left" w:pos="7560"/>
        <w:tab w:val="right" w:pos="8931"/>
      </w:tabs>
      <w:spacing w:before="8"/>
      <w:ind w:right="-851"/>
      <w:rPr>
        <w:noProof/>
      </w:rPr>
    </w:pPr>
    <w:r w:rsidRPr="0034621A">
      <w:t>Brugsvands</w:t>
    </w:r>
    <w:r w:rsidR="00D401C9" w:rsidRPr="0034621A">
      <w:t>veksler</w:t>
    </w:r>
    <w:r w:rsidR="00A4143F" w:rsidRPr="0034621A">
      <w:tab/>
      <w:t>Side</w:t>
    </w:r>
    <w:r w:rsidR="00A4143F" w:rsidRPr="0034621A">
      <w:tab/>
      <w:t>:</w:t>
    </w:r>
    <w:r w:rsidR="00A4143F" w:rsidRPr="0034621A">
      <w:tab/>
    </w:r>
    <w:r w:rsidR="00A4143F" w:rsidRPr="0034621A">
      <w:pgNum/>
    </w:r>
    <w:r w:rsidR="00A4143F" w:rsidRPr="0034621A">
      <w:t>/</w:t>
    </w:r>
    <w:r w:rsidR="00A4143F" w:rsidRPr="0034621A">
      <w:rPr>
        <w:noProof/>
      </w:rPr>
      <w:fldChar w:fldCharType="begin"/>
    </w:r>
    <w:r w:rsidR="00A4143F" w:rsidRPr="0034621A">
      <w:rPr>
        <w:noProof/>
      </w:rPr>
      <w:instrText xml:space="preserve"> NUMPAGES   \* MERGEFORMAT </w:instrText>
    </w:r>
    <w:r w:rsidR="00A4143F" w:rsidRPr="0034621A">
      <w:rPr>
        <w:noProof/>
      </w:rPr>
      <w:fldChar w:fldCharType="separate"/>
    </w:r>
    <w:r w:rsidR="00A4143F" w:rsidRPr="0034621A">
      <w:rPr>
        <w:noProof/>
      </w:rPr>
      <w:t>24</w:t>
    </w:r>
    <w:r w:rsidR="00A4143F" w:rsidRPr="0034621A">
      <w:rPr>
        <w:noProof/>
      </w:rPr>
      <w:fldChar w:fldCharType="end"/>
    </w:r>
  </w:p>
  <w:p w14:paraId="738DE6F4" w14:textId="01562A2C" w:rsidR="009E4E33" w:rsidRPr="00A4143F" w:rsidRDefault="00A4143F" w:rsidP="00A0649B">
    <w:pPr>
      <w:pBdr>
        <w:bottom w:val="single" w:sz="4" w:space="1" w:color="auto"/>
      </w:pBdr>
      <w:tabs>
        <w:tab w:val="left" w:pos="6480"/>
        <w:tab w:val="left" w:pos="7560"/>
        <w:tab w:val="right" w:pos="8931"/>
      </w:tabs>
      <w:spacing w:before="8"/>
      <w:ind w:right="-851"/>
      <w:rPr>
        <w:noProof/>
      </w:rPr>
    </w:pPr>
    <w:r w:rsidRPr="0034621A">
      <w:rPr>
        <w:noProof/>
      </w:rPr>
      <w:tab/>
      <w:t>Rev.</w:t>
    </w:r>
    <w:r w:rsidRPr="0034621A">
      <w:rPr>
        <w:noProof/>
      </w:rPr>
      <w:tab/>
      <w:t>:</w:t>
    </w:r>
    <w:r w:rsidR="005505FE" w:rsidRPr="0034621A">
      <w:rPr>
        <w:noProof/>
      </w:rPr>
      <w:tab/>
    </w:r>
    <w:r w:rsidR="009D30D4">
      <w:rPr>
        <w:noProof/>
      </w:rPr>
      <w:t>1</w:t>
    </w:r>
    <w:r w:rsidR="00557D04">
      <w:rPr>
        <w:noProof/>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0590"/>
    <w:multiLevelType w:val="hybridMultilevel"/>
    <w:tmpl w:val="11FC405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EEC3311"/>
    <w:multiLevelType w:val="singleLevel"/>
    <w:tmpl w:val="0406000F"/>
    <w:lvl w:ilvl="0">
      <w:start w:val="1"/>
      <w:numFmt w:val="decimal"/>
      <w:lvlText w:val="%1."/>
      <w:lvlJc w:val="left"/>
      <w:pPr>
        <w:tabs>
          <w:tab w:val="num" w:pos="360"/>
        </w:tabs>
        <w:ind w:left="360" w:hanging="360"/>
      </w:pPr>
    </w:lvl>
  </w:abstractNum>
  <w:abstractNum w:abstractNumId="2" w15:restartNumberingAfterBreak="0">
    <w:nsid w:val="204E13B5"/>
    <w:multiLevelType w:val="multilevel"/>
    <w:tmpl w:val="C2828FF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3" w15:restartNumberingAfterBreak="0">
    <w:nsid w:val="287D6F13"/>
    <w:multiLevelType w:val="hybridMultilevel"/>
    <w:tmpl w:val="DFA6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22B90"/>
    <w:multiLevelType w:val="hybridMultilevel"/>
    <w:tmpl w:val="5408216A"/>
    <w:lvl w:ilvl="0" w:tplc="0540C7EA">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B137F1"/>
    <w:multiLevelType w:val="singleLevel"/>
    <w:tmpl w:val="721632B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A76E67"/>
    <w:multiLevelType w:val="hybridMultilevel"/>
    <w:tmpl w:val="4BAEC9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656765A"/>
    <w:multiLevelType w:val="singleLevel"/>
    <w:tmpl w:val="04060001"/>
    <w:lvl w:ilvl="0">
      <w:start w:val="1"/>
      <w:numFmt w:val="bullet"/>
      <w:lvlText w:val=""/>
      <w:lvlJc w:val="left"/>
      <w:pPr>
        <w:ind w:left="720" w:hanging="360"/>
      </w:pPr>
      <w:rPr>
        <w:rFonts w:ascii="Symbol" w:hAnsi="Symbol" w:hint="default"/>
      </w:rPr>
    </w:lvl>
  </w:abstractNum>
  <w:abstractNum w:abstractNumId="8" w15:restartNumberingAfterBreak="0">
    <w:nsid w:val="5B7431B3"/>
    <w:multiLevelType w:val="hybridMultilevel"/>
    <w:tmpl w:val="BDAC220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9" w15:restartNumberingAfterBreak="0">
    <w:nsid w:val="5C323C9E"/>
    <w:multiLevelType w:val="hybridMultilevel"/>
    <w:tmpl w:val="8CF61B3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0" w15:restartNumberingAfterBreak="0">
    <w:nsid w:val="617F102C"/>
    <w:multiLevelType w:val="hybridMultilevel"/>
    <w:tmpl w:val="3F4E1B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5EA0EE5"/>
    <w:multiLevelType w:val="hybridMultilevel"/>
    <w:tmpl w:val="31DAE574"/>
    <w:lvl w:ilvl="0" w:tplc="D062DB82">
      <w:start w:val="1"/>
      <w:numFmt w:val="bullet"/>
      <w:pStyle w:val="Punktopstilling"/>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662DCE"/>
    <w:multiLevelType w:val="hybridMultilevel"/>
    <w:tmpl w:val="05EEF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350CF"/>
    <w:multiLevelType w:val="hybridMultilevel"/>
    <w:tmpl w:val="A1E660C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15:restartNumberingAfterBreak="0">
    <w:nsid w:val="7A893AA8"/>
    <w:multiLevelType w:val="hybridMultilevel"/>
    <w:tmpl w:val="FE7A3EF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7ADC1791"/>
    <w:multiLevelType w:val="hybridMultilevel"/>
    <w:tmpl w:val="3828A0EC"/>
    <w:lvl w:ilvl="0" w:tplc="5F6E929E">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B0D7102"/>
    <w:multiLevelType w:val="hybridMultilevel"/>
    <w:tmpl w:val="0A4C67E2"/>
    <w:lvl w:ilvl="0" w:tplc="04090001">
      <w:start w:val="1"/>
      <w:numFmt w:val="bullet"/>
      <w:lvlText w:val=""/>
      <w:lvlJc w:val="left"/>
      <w:pPr>
        <w:tabs>
          <w:tab w:val="num" w:pos="720"/>
        </w:tabs>
        <w:ind w:left="720" w:hanging="360"/>
      </w:pPr>
      <w:rPr>
        <w:rFonts w:ascii="Symbol" w:hAnsi="Symbol" w:hint="default"/>
      </w:rPr>
    </w:lvl>
    <w:lvl w:ilvl="1" w:tplc="8202188C">
      <w:start w:val="1"/>
      <w:numFmt w:val="bullet"/>
      <w:lvlText w:val=""/>
      <w:lvlJc w:val="left"/>
      <w:pPr>
        <w:tabs>
          <w:tab w:val="num" w:pos="2180"/>
        </w:tabs>
        <w:ind w:left="2180" w:hanging="110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num>
  <w:num w:numId="7">
    <w:abstractNumId w:val="15"/>
  </w:num>
  <w:num w:numId="8">
    <w:abstractNumId w:val="9"/>
  </w:num>
  <w:num w:numId="9">
    <w:abstractNumId w:val="7"/>
  </w:num>
  <w:num w:numId="10">
    <w:abstractNumId w:val="13"/>
  </w:num>
  <w:num w:numId="11">
    <w:abstractNumId w:val="11"/>
  </w:num>
  <w:num w:numId="12">
    <w:abstractNumId w:val="6"/>
  </w:num>
  <w:num w:numId="13">
    <w:abstractNumId w:val="1"/>
  </w:num>
  <w:num w:numId="14">
    <w:abstractNumId w:val="3"/>
  </w:num>
  <w:num w:numId="15">
    <w:abstractNumId w:val="8"/>
  </w:num>
  <w:num w:numId="16">
    <w:abstractNumId w:val="14"/>
  </w:num>
  <w:num w:numId="17">
    <w:abstractNumId w:val="16"/>
  </w:num>
  <w:num w:numId="18">
    <w:abstractNumId w:val="10"/>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8F"/>
    <w:rsid w:val="00000FF4"/>
    <w:rsid w:val="00003741"/>
    <w:rsid w:val="0001085A"/>
    <w:rsid w:val="00011B02"/>
    <w:rsid w:val="000122F4"/>
    <w:rsid w:val="000124D2"/>
    <w:rsid w:val="00012E98"/>
    <w:rsid w:val="00016372"/>
    <w:rsid w:val="00016B2B"/>
    <w:rsid w:val="00020462"/>
    <w:rsid w:val="00023C86"/>
    <w:rsid w:val="00026E09"/>
    <w:rsid w:val="00027350"/>
    <w:rsid w:val="00028F33"/>
    <w:rsid w:val="00030F8C"/>
    <w:rsid w:val="0003123E"/>
    <w:rsid w:val="00032434"/>
    <w:rsid w:val="00034B5B"/>
    <w:rsid w:val="000376C4"/>
    <w:rsid w:val="00042402"/>
    <w:rsid w:val="00047E16"/>
    <w:rsid w:val="0005463F"/>
    <w:rsid w:val="000554E2"/>
    <w:rsid w:val="00057002"/>
    <w:rsid w:val="00060E5C"/>
    <w:rsid w:val="0006276E"/>
    <w:rsid w:val="0006297D"/>
    <w:rsid w:val="00070591"/>
    <w:rsid w:val="00073D91"/>
    <w:rsid w:val="00075B57"/>
    <w:rsid w:val="00082071"/>
    <w:rsid w:val="000830ED"/>
    <w:rsid w:val="000858CE"/>
    <w:rsid w:val="00085DFB"/>
    <w:rsid w:val="000932D4"/>
    <w:rsid w:val="000939CC"/>
    <w:rsid w:val="00094624"/>
    <w:rsid w:val="00096561"/>
    <w:rsid w:val="00096997"/>
    <w:rsid w:val="000969BF"/>
    <w:rsid w:val="00096BEC"/>
    <w:rsid w:val="00097153"/>
    <w:rsid w:val="000A0741"/>
    <w:rsid w:val="000A125B"/>
    <w:rsid w:val="000A15A2"/>
    <w:rsid w:val="000A37EA"/>
    <w:rsid w:val="000A3E8E"/>
    <w:rsid w:val="000A40D7"/>
    <w:rsid w:val="000A569A"/>
    <w:rsid w:val="000A617A"/>
    <w:rsid w:val="000B3B1E"/>
    <w:rsid w:val="000B3D94"/>
    <w:rsid w:val="000B54B5"/>
    <w:rsid w:val="000B7BA3"/>
    <w:rsid w:val="000C08ED"/>
    <w:rsid w:val="000C130B"/>
    <w:rsid w:val="000C3CC3"/>
    <w:rsid w:val="000C5BAF"/>
    <w:rsid w:val="000C6B9A"/>
    <w:rsid w:val="000D2D1C"/>
    <w:rsid w:val="000D2E87"/>
    <w:rsid w:val="000D5CD7"/>
    <w:rsid w:val="000E67BE"/>
    <w:rsid w:val="000F189A"/>
    <w:rsid w:val="000F3262"/>
    <w:rsid w:val="000F370C"/>
    <w:rsid w:val="000F50CD"/>
    <w:rsid w:val="000F5ABC"/>
    <w:rsid w:val="000F5E8F"/>
    <w:rsid w:val="000F7376"/>
    <w:rsid w:val="001002E8"/>
    <w:rsid w:val="00100EBE"/>
    <w:rsid w:val="00107193"/>
    <w:rsid w:val="001075BD"/>
    <w:rsid w:val="00112150"/>
    <w:rsid w:val="0011289F"/>
    <w:rsid w:val="00113DD5"/>
    <w:rsid w:val="001211B8"/>
    <w:rsid w:val="00122405"/>
    <w:rsid w:val="0012249F"/>
    <w:rsid w:val="001230D9"/>
    <w:rsid w:val="0012355A"/>
    <w:rsid w:val="00124669"/>
    <w:rsid w:val="00124990"/>
    <w:rsid w:val="00130B62"/>
    <w:rsid w:val="001360E6"/>
    <w:rsid w:val="00136C5D"/>
    <w:rsid w:val="001416F0"/>
    <w:rsid w:val="0014560A"/>
    <w:rsid w:val="00146E71"/>
    <w:rsid w:val="0014746C"/>
    <w:rsid w:val="001507C5"/>
    <w:rsid w:val="00153123"/>
    <w:rsid w:val="001532AB"/>
    <w:rsid w:val="001538BF"/>
    <w:rsid w:val="00156B1F"/>
    <w:rsid w:val="0016098E"/>
    <w:rsid w:val="00160A19"/>
    <w:rsid w:val="00160BD6"/>
    <w:rsid w:val="00161C59"/>
    <w:rsid w:val="00163FEE"/>
    <w:rsid w:val="00166776"/>
    <w:rsid w:val="00170A50"/>
    <w:rsid w:val="0017116D"/>
    <w:rsid w:val="00171C2B"/>
    <w:rsid w:val="00177284"/>
    <w:rsid w:val="001808BD"/>
    <w:rsid w:val="00184E3A"/>
    <w:rsid w:val="001859B4"/>
    <w:rsid w:val="00187014"/>
    <w:rsid w:val="00190996"/>
    <w:rsid w:val="00194E5E"/>
    <w:rsid w:val="00196551"/>
    <w:rsid w:val="001973B5"/>
    <w:rsid w:val="001A3E9B"/>
    <w:rsid w:val="001A3F07"/>
    <w:rsid w:val="001A5839"/>
    <w:rsid w:val="001A5FFA"/>
    <w:rsid w:val="001A6A17"/>
    <w:rsid w:val="001B0B73"/>
    <w:rsid w:val="001B2440"/>
    <w:rsid w:val="001B3C29"/>
    <w:rsid w:val="001C0951"/>
    <w:rsid w:val="001C42F4"/>
    <w:rsid w:val="001C4723"/>
    <w:rsid w:val="001C501E"/>
    <w:rsid w:val="001C5925"/>
    <w:rsid w:val="001C6F0C"/>
    <w:rsid w:val="001C7244"/>
    <w:rsid w:val="001C76EF"/>
    <w:rsid w:val="001D008F"/>
    <w:rsid w:val="001D3241"/>
    <w:rsid w:val="001D5238"/>
    <w:rsid w:val="001D5342"/>
    <w:rsid w:val="001D5783"/>
    <w:rsid w:val="001D5A7F"/>
    <w:rsid w:val="001D720E"/>
    <w:rsid w:val="001E0DFF"/>
    <w:rsid w:val="001E21CB"/>
    <w:rsid w:val="001E22B0"/>
    <w:rsid w:val="001E352D"/>
    <w:rsid w:val="001E5473"/>
    <w:rsid w:val="001E6A95"/>
    <w:rsid w:val="001F0E71"/>
    <w:rsid w:val="001F1990"/>
    <w:rsid w:val="001F2364"/>
    <w:rsid w:val="001F335B"/>
    <w:rsid w:val="001F344C"/>
    <w:rsid w:val="001F5021"/>
    <w:rsid w:val="001F5B79"/>
    <w:rsid w:val="001F74A1"/>
    <w:rsid w:val="002028C8"/>
    <w:rsid w:val="0020715A"/>
    <w:rsid w:val="002079BF"/>
    <w:rsid w:val="00211271"/>
    <w:rsid w:val="00211E85"/>
    <w:rsid w:val="00213A93"/>
    <w:rsid w:val="0021580B"/>
    <w:rsid w:val="00221C34"/>
    <w:rsid w:val="00224E69"/>
    <w:rsid w:val="00225633"/>
    <w:rsid w:val="002305FF"/>
    <w:rsid w:val="00230ABF"/>
    <w:rsid w:val="00231AA6"/>
    <w:rsid w:val="00231C47"/>
    <w:rsid w:val="002344B3"/>
    <w:rsid w:val="00237253"/>
    <w:rsid w:val="00240225"/>
    <w:rsid w:val="002409F3"/>
    <w:rsid w:val="00241471"/>
    <w:rsid w:val="00241939"/>
    <w:rsid w:val="00244AAF"/>
    <w:rsid w:val="00245BA5"/>
    <w:rsid w:val="00246F67"/>
    <w:rsid w:val="00247972"/>
    <w:rsid w:val="002503F9"/>
    <w:rsid w:val="00250B6E"/>
    <w:rsid w:val="00252DB0"/>
    <w:rsid w:val="00255172"/>
    <w:rsid w:val="002561BD"/>
    <w:rsid w:val="0026246A"/>
    <w:rsid w:val="002624D9"/>
    <w:rsid w:val="00262E94"/>
    <w:rsid w:val="00263B8F"/>
    <w:rsid w:val="002648E9"/>
    <w:rsid w:val="00266C52"/>
    <w:rsid w:val="00267669"/>
    <w:rsid w:val="002704F4"/>
    <w:rsid w:val="00274354"/>
    <w:rsid w:val="002743E3"/>
    <w:rsid w:val="00276CB9"/>
    <w:rsid w:val="0028242F"/>
    <w:rsid w:val="00285639"/>
    <w:rsid w:val="00290F8B"/>
    <w:rsid w:val="00291560"/>
    <w:rsid w:val="00293351"/>
    <w:rsid w:val="002961E2"/>
    <w:rsid w:val="002975C8"/>
    <w:rsid w:val="002A0FEB"/>
    <w:rsid w:val="002A10CE"/>
    <w:rsid w:val="002A2286"/>
    <w:rsid w:val="002A5796"/>
    <w:rsid w:val="002A5AD2"/>
    <w:rsid w:val="002A6981"/>
    <w:rsid w:val="002A772E"/>
    <w:rsid w:val="002B16C9"/>
    <w:rsid w:val="002B180D"/>
    <w:rsid w:val="002B33A6"/>
    <w:rsid w:val="002B4071"/>
    <w:rsid w:val="002B5766"/>
    <w:rsid w:val="002C1BBF"/>
    <w:rsid w:val="002C1D47"/>
    <w:rsid w:val="002C39EA"/>
    <w:rsid w:val="002C40AF"/>
    <w:rsid w:val="002C4EDE"/>
    <w:rsid w:val="002C7353"/>
    <w:rsid w:val="002C7EB0"/>
    <w:rsid w:val="002D0129"/>
    <w:rsid w:val="002D3601"/>
    <w:rsid w:val="002D3F18"/>
    <w:rsid w:val="002D70A9"/>
    <w:rsid w:val="002E0B2F"/>
    <w:rsid w:val="002E5D84"/>
    <w:rsid w:val="002E7D64"/>
    <w:rsid w:val="002F7AC7"/>
    <w:rsid w:val="00307705"/>
    <w:rsid w:val="0031054B"/>
    <w:rsid w:val="00310886"/>
    <w:rsid w:val="00310DCC"/>
    <w:rsid w:val="003154E0"/>
    <w:rsid w:val="003157BB"/>
    <w:rsid w:val="00316951"/>
    <w:rsid w:val="00317D1A"/>
    <w:rsid w:val="00320254"/>
    <w:rsid w:val="00320FF6"/>
    <w:rsid w:val="00323312"/>
    <w:rsid w:val="0032619E"/>
    <w:rsid w:val="0032771C"/>
    <w:rsid w:val="00327DA4"/>
    <w:rsid w:val="00333C05"/>
    <w:rsid w:val="003350BE"/>
    <w:rsid w:val="0034299C"/>
    <w:rsid w:val="0034621A"/>
    <w:rsid w:val="00350073"/>
    <w:rsid w:val="00351249"/>
    <w:rsid w:val="003514A4"/>
    <w:rsid w:val="00354515"/>
    <w:rsid w:val="003548F5"/>
    <w:rsid w:val="00355BC3"/>
    <w:rsid w:val="00360093"/>
    <w:rsid w:val="00366D1C"/>
    <w:rsid w:val="00371ACE"/>
    <w:rsid w:val="00373F38"/>
    <w:rsid w:val="0038012B"/>
    <w:rsid w:val="00380CE9"/>
    <w:rsid w:val="00381492"/>
    <w:rsid w:val="00385414"/>
    <w:rsid w:val="003855C7"/>
    <w:rsid w:val="00386772"/>
    <w:rsid w:val="00387340"/>
    <w:rsid w:val="00392A74"/>
    <w:rsid w:val="00392AF6"/>
    <w:rsid w:val="00393343"/>
    <w:rsid w:val="0039388E"/>
    <w:rsid w:val="00394C04"/>
    <w:rsid w:val="00394D14"/>
    <w:rsid w:val="00397DF4"/>
    <w:rsid w:val="003A2DF9"/>
    <w:rsid w:val="003A3B9A"/>
    <w:rsid w:val="003A587F"/>
    <w:rsid w:val="003A5BA4"/>
    <w:rsid w:val="003A5F4D"/>
    <w:rsid w:val="003A704A"/>
    <w:rsid w:val="003B0795"/>
    <w:rsid w:val="003B2854"/>
    <w:rsid w:val="003B3F76"/>
    <w:rsid w:val="003B569D"/>
    <w:rsid w:val="003B6C9F"/>
    <w:rsid w:val="003B7B8E"/>
    <w:rsid w:val="003C18AC"/>
    <w:rsid w:val="003C2150"/>
    <w:rsid w:val="003C3CB7"/>
    <w:rsid w:val="003C5017"/>
    <w:rsid w:val="003D09C7"/>
    <w:rsid w:val="003D33DD"/>
    <w:rsid w:val="003D3B49"/>
    <w:rsid w:val="003D60F5"/>
    <w:rsid w:val="003D6326"/>
    <w:rsid w:val="003D6B86"/>
    <w:rsid w:val="003E070F"/>
    <w:rsid w:val="003E0C72"/>
    <w:rsid w:val="003E1668"/>
    <w:rsid w:val="003E31D6"/>
    <w:rsid w:val="003E3C22"/>
    <w:rsid w:val="003E4C82"/>
    <w:rsid w:val="003E5B7B"/>
    <w:rsid w:val="003E5C78"/>
    <w:rsid w:val="003F0B51"/>
    <w:rsid w:val="003F3732"/>
    <w:rsid w:val="00401F40"/>
    <w:rsid w:val="004027A7"/>
    <w:rsid w:val="00402F59"/>
    <w:rsid w:val="004030F9"/>
    <w:rsid w:val="00403180"/>
    <w:rsid w:val="00403224"/>
    <w:rsid w:val="00403DB8"/>
    <w:rsid w:val="00405C8F"/>
    <w:rsid w:val="00406F68"/>
    <w:rsid w:val="00407F68"/>
    <w:rsid w:val="0041256B"/>
    <w:rsid w:val="0041544A"/>
    <w:rsid w:val="00420201"/>
    <w:rsid w:val="004219E5"/>
    <w:rsid w:val="004220E0"/>
    <w:rsid w:val="0042222C"/>
    <w:rsid w:val="00423351"/>
    <w:rsid w:val="004256A1"/>
    <w:rsid w:val="00430582"/>
    <w:rsid w:val="00432AFD"/>
    <w:rsid w:val="00432C4D"/>
    <w:rsid w:val="00433FB6"/>
    <w:rsid w:val="00440F61"/>
    <w:rsid w:val="0044241D"/>
    <w:rsid w:val="00443C79"/>
    <w:rsid w:val="00445468"/>
    <w:rsid w:val="00446340"/>
    <w:rsid w:val="00447981"/>
    <w:rsid w:val="00447AB5"/>
    <w:rsid w:val="004515C7"/>
    <w:rsid w:val="004522F8"/>
    <w:rsid w:val="004529F3"/>
    <w:rsid w:val="00452B50"/>
    <w:rsid w:val="00453FC1"/>
    <w:rsid w:val="00457EB9"/>
    <w:rsid w:val="00462D4E"/>
    <w:rsid w:val="00467403"/>
    <w:rsid w:val="004677E5"/>
    <w:rsid w:val="00470526"/>
    <w:rsid w:val="00470820"/>
    <w:rsid w:val="00475B5B"/>
    <w:rsid w:val="00481345"/>
    <w:rsid w:val="004841F7"/>
    <w:rsid w:val="00484C76"/>
    <w:rsid w:val="0048591B"/>
    <w:rsid w:val="00485E8D"/>
    <w:rsid w:val="0048628B"/>
    <w:rsid w:val="00486A39"/>
    <w:rsid w:val="00486C47"/>
    <w:rsid w:val="00487DD2"/>
    <w:rsid w:val="00492E5C"/>
    <w:rsid w:val="0049554B"/>
    <w:rsid w:val="00497878"/>
    <w:rsid w:val="004A1AF0"/>
    <w:rsid w:val="004A2EAC"/>
    <w:rsid w:val="004A41CA"/>
    <w:rsid w:val="004A5C49"/>
    <w:rsid w:val="004A75A1"/>
    <w:rsid w:val="004B0A30"/>
    <w:rsid w:val="004B2504"/>
    <w:rsid w:val="004B4858"/>
    <w:rsid w:val="004B50BC"/>
    <w:rsid w:val="004B7EE4"/>
    <w:rsid w:val="004C20FE"/>
    <w:rsid w:val="004C2C09"/>
    <w:rsid w:val="004C453F"/>
    <w:rsid w:val="004C663C"/>
    <w:rsid w:val="004C6FCC"/>
    <w:rsid w:val="004C7678"/>
    <w:rsid w:val="004C7A31"/>
    <w:rsid w:val="004D0C12"/>
    <w:rsid w:val="004D1FA8"/>
    <w:rsid w:val="004D21B1"/>
    <w:rsid w:val="004D41BD"/>
    <w:rsid w:val="004D6C97"/>
    <w:rsid w:val="004E06D3"/>
    <w:rsid w:val="004E14DD"/>
    <w:rsid w:val="004E2352"/>
    <w:rsid w:val="004E28BD"/>
    <w:rsid w:val="004E3E69"/>
    <w:rsid w:val="004E47A3"/>
    <w:rsid w:val="004E4F7E"/>
    <w:rsid w:val="004E6BFD"/>
    <w:rsid w:val="004F0347"/>
    <w:rsid w:val="004F0626"/>
    <w:rsid w:val="004F1288"/>
    <w:rsid w:val="004F224F"/>
    <w:rsid w:val="004F2CDE"/>
    <w:rsid w:val="004F4499"/>
    <w:rsid w:val="004F449E"/>
    <w:rsid w:val="004F6176"/>
    <w:rsid w:val="005011FB"/>
    <w:rsid w:val="005022AD"/>
    <w:rsid w:val="00503259"/>
    <w:rsid w:val="00503B87"/>
    <w:rsid w:val="00505510"/>
    <w:rsid w:val="005062DE"/>
    <w:rsid w:val="0051571F"/>
    <w:rsid w:val="00521BE3"/>
    <w:rsid w:val="005259D7"/>
    <w:rsid w:val="00525B34"/>
    <w:rsid w:val="00526FDA"/>
    <w:rsid w:val="00531F73"/>
    <w:rsid w:val="005322A4"/>
    <w:rsid w:val="0053426C"/>
    <w:rsid w:val="0053427B"/>
    <w:rsid w:val="00535303"/>
    <w:rsid w:val="00535D90"/>
    <w:rsid w:val="00535EBD"/>
    <w:rsid w:val="00542F9A"/>
    <w:rsid w:val="00544587"/>
    <w:rsid w:val="00544CB9"/>
    <w:rsid w:val="005459F9"/>
    <w:rsid w:val="005505FE"/>
    <w:rsid w:val="00551EBB"/>
    <w:rsid w:val="005528D8"/>
    <w:rsid w:val="0055526C"/>
    <w:rsid w:val="00555A46"/>
    <w:rsid w:val="00555B20"/>
    <w:rsid w:val="00557D04"/>
    <w:rsid w:val="00560107"/>
    <w:rsid w:val="00560D65"/>
    <w:rsid w:val="00563D14"/>
    <w:rsid w:val="005669A2"/>
    <w:rsid w:val="005671B5"/>
    <w:rsid w:val="005677FA"/>
    <w:rsid w:val="00570F1C"/>
    <w:rsid w:val="00572C1E"/>
    <w:rsid w:val="0057556F"/>
    <w:rsid w:val="00576202"/>
    <w:rsid w:val="00577095"/>
    <w:rsid w:val="00580962"/>
    <w:rsid w:val="005866B5"/>
    <w:rsid w:val="00590196"/>
    <w:rsid w:val="00591836"/>
    <w:rsid w:val="00594E64"/>
    <w:rsid w:val="00596673"/>
    <w:rsid w:val="00596888"/>
    <w:rsid w:val="00596F65"/>
    <w:rsid w:val="005A23B1"/>
    <w:rsid w:val="005A5EB4"/>
    <w:rsid w:val="005A6551"/>
    <w:rsid w:val="005A6CB2"/>
    <w:rsid w:val="005A715F"/>
    <w:rsid w:val="005B48D7"/>
    <w:rsid w:val="005B5AC4"/>
    <w:rsid w:val="005B668F"/>
    <w:rsid w:val="005C3BEF"/>
    <w:rsid w:val="005C3EAF"/>
    <w:rsid w:val="005C6CBB"/>
    <w:rsid w:val="005C7ABC"/>
    <w:rsid w:val="005D03DD"/>
    <w:rsid w:val="005D2593"/>
    <w:rsid w:val="005D2926"/>
    <w:rsid w:val="005D446B"/>
    <w:rsid w:val="005D6503"/>
    <w:rsid w:val="005D77FF"/>
    <w:rsid w:val="005E0110"/>
    <w:rsid w:val="005E15AE"/>
    <w:rsid w:val="005E313E"/>
    <w:rsid w:val="005E6E06"/>
    <w:rsid w:val="005E7C6A"/>
    <w:rsid w:val="006008F6"/>
    <w:rsid w:val="006025E7"/>
    <w:rsid w:val="0060384A"/>
    <w:rsid w:val="00610856"/>
    <w:rsid w:val="00612703"/>
    <w:rsid w:val="00615091"/>
    <w:rsid w:val="00617B53"/>
    <w:rsid w:val="0062205D"/>
    <w:rsid w:val="006224E2"/>
    <w:rsid w:val="00623F49"/>
    <w:rsid w:val="00625C66"/>
    <w:rsid w:val="00627193"/>
    <w:rsid w:val="0063085A"/>
    <w:rsid w:val="00632CA4"/>
    <w:rsid w:val="00632F17"/>
    <w:rsid w:val="00633291"/>
    <w:rsid w:val="00633F65"/>
    <w:rsid w:val="00635E88"/>
    <w:rsid w:val="0063632A"/>
    <w:rsid w:val="00640207"/>
    <w:rsid w:val="00640594"/>
    <w:rsid w:val="00647EFD"/>
    <w:rsid w:val="00653124"/>
    <w:rsid w:val="006532D1"/>
    <w:rsid w:val="00653B4B"/>
    <w:rsid w:val="00654B6F"/>
    <w:rsid w:val="006569DB"/>
    <w:rsid w:val="0066233F"/>
    <w:rsid w:val="00662A1D"/>
    <w:rsid w:val="00662B98"/>
    <w:rsid w:val="00666389"/>
    <w:rsid w:val="006663F1"/>
    <w:rsid w:val="00667144"/>
    <w:rsid w:val="006706DC"/>
    <w:rsid w:val="00671FD1"/>
    <w:rsid w:val="00672C2E"/>
    <w:rsid w:val="006730B0"/>
    <w:rsid w:val="00673FDA"/>
    <w:rsid w:val="006741D4"/>
    <w:rsid w:val="00681B77"/>
    <w:rsid w:val="00682074"/>
    <w:rsid w:val="006833C2"/>
    <w:rsid w:val="00686AE7"/>
    <w:rsid w:val="00692149"/>
    <w:rsid w:val="006936A3"/>
    <w:rsid w:val="00693888"/>
    <w:rsid w:val="006938ED"/>
    <w:rsid w:val="00695972"/>
    <w:rsid w:val="00696855"/>
    <w:rsid w:val="0069686E"/>
    <w:rsid w:val="006A3E99"/>
    <w:rsid w:val="006A7BE7"/>
    <w:rsid w:val="006B300D"/>
    <w:rsid w:val="006B36A1"/>
    <w:rsid w:val="006B71D8"/>
    <w:rsid w:val="006B77CC"/>
    <w:rsid w:val="006B7B3B"/>
    <w:rsid w:val="006B7FF2"/>
    <w:rsid w:val="006C15D8"/>
    <w:rsid w:val="006C664C"/>
    <w:rsid w:val="006C6E9C"/>
    <w:rsid w:val="006D0B2B"/>
    <w:rsid w:val="006D0E95"/>
    <w:rsid w:val="006D1550"/>
    <w:rsid w:val="006D210A"/>
    <w:rsid w:val="006D30DD"/>
    <w:rsid w:val="006D37FF"/>
    <w:rsid w:val="006D4347"/>
    <w:rsid w:val="006E048A"/>
    <w:rsid w:val="006E067A"/>
    <w:rsid w:val="006E0AC0"/>
    <w:rsid w:val="006E1CAD"/>
    <w:rsid w:val="006E3930"/>
    <w:rsid w:val="006E397B"/>
    <w:rsid w:val="006E44EA"/>
    <w:rsid w:val="006E52BC"/>
    <w:rsid w:val="006E7B55"/>
    <w:rsid w:val="006F15C0"/>
    <w:rsid w:val="006F342E"/>
    <w:rsid w:val="006F56E9"/>
    <w:rsid w:val="006F7C03"/>
    <w:rsid w:val="006F7EA9"/>
    <w:rsid w:val="00701074"/>
    <w:rsid w:val="0070196E"/>
    <w:rsid w:val="00702391"/>
    <w:rsid w:val="00702796"/>
    <w:rsid w:val="007063C9"/>
    <w:rsid w:val="00712AA8"/>
    <w:rsid w:val="007137F6"/>
    <w:rsid w:val="00715865"/>
    <w:rsid w:val="007168AF"/>
    <w:rsid w:val="00720384"/>
    <w:rsid w:val="007207F1"/>
    <w:rsid w:val="00722545"/>
    <w:rsid w:val="007274F2"/>
    <w:rsid w:val="00740918"/>
    <w:rsid w:val="00742567"/>
    <w:rsid w:val="00744ACF"/>
    <w:rsid w:val="0074669F"/>
    <w:rsid w:val="00750D43"/>
    <w:rsid w:val="00752677"/>
    <w:rsid w:val="00753562"/>
    <w:rsid w:val="00753E47"/>
    <w:rsid w:val="007556D9"/>
    <w:rsid w:val="007563A7"/>
    <w:rsid w:val="00757106"/>
    <w:rsid w:val="0075758C"/>
    <w:rsid w:val="00760BF0"/>
    <w:rsid w:val="007629B6"/>
    <w:rsid w:val="0076698F"/>
    <w:rsid w:val="007709B6"/>
    <w:rsid w:val="00772BE1"/>
    <w:rsid w:val="00774B8A"/>
    <w:rsid w:val="0078198B"/>
    <w:rsid w:val="00781AF8"/>
    <w:rsid w:val="00786289"/>
    <w:rsid w:val="00786E61"/>
    <w:rsid w:val="00794A85"/>
    <w:rsid w:val="007957D0"/>
    <w:rsid w:val="00796A91"/>
    <w:rsid w:val="007A1503"/>
    <w:rsid w:val="007A35C5"/>
    <w:rsid w:val="007A68A2"/>
    <w:rsid w:val="007B02E7"/>
    <w:rsid w:val="007B178A"/>
    <w:rsid w:val="007B468F"/>
    <w:rsid w:val="007C03D4"/>
    <w:rsid w:val="007C55F2"/>
    <w:rsid w:val="007C6DC4"/>
    <w:rsid w:val="007C7E21"/>
    <w:rsid w:val="007D0E08"/>
    <w:rsid w:val="007D26FA"/>
    <w:rsid w:val="007D2ADE"/>
    <w:rsid w:val="007D3586"/>
    <w:rsid w:val="007D3BB4"/>
    <w:rsid w:val="007D4954"/>
    <w:rsid w:val="007D5012"/>
    <w:rsid w:val="007D5DB2"/>
    <w:rsid w:val="007D5FBF"/>
    <w:rsid w:val="007D6B15"/>
    <w:rsid w:val="007E251A"/>
    <w:rsid w:val="007E3191"/>
    <w:rsid w:val="007E3FD0"/>
    <w:rsid w:val="007E50BA"/>
    <w:rsid w:val="007F22C5"/>
    <w:rsid w:val="007F5181"/>
    <w:rsid w:val="008032AE"/>
    <w:rsid w:val="008040DD"/>
    <w:rsid w:val="0080484E"/>
    <w:rsid w:val="00807C3A"/>
    <w:rsid w:val="00811269"/>
    <w:rsid w:val="00813C05"/>
    <w:rsid w:val="00814865"/>
    <w:rsid w:val="00820E48"/>
    <w:rsid w:val="00821CD9"/>
    <w:rsid w:val="00825B6E"/>
    <w:rsid w:val="00826F3F"/>
    <w:rsid w:val="00836007"/>
    <w:rsid w:val="00836994"/>
    <w:rsid w:val="008401EB"/>
    <w:rsid w:val="008407E8"/>
    <w:rsid w:val="00840A2B"/>
    <w:rsid w:val="00840CAD"/>
    <w:rsid w:val="00841787"/>
    <w:rsid w:val="00843B29"/>
    <w:rsid w:val="008461F7"/>
    <w:rsid w:val="008477E6"/>
    <w:rsid w:val="00850EE8"/>
    <w:rsid w:val="008511DC"/>
    <w:rsid w:val="00852240"/>
    <w:rsid w:val="00852652"/>
    <w:rsid w:val="008528C7"/>
    <w:rsid w:val="00855847"/>
    <w:rsid w:val="00857BC9"/>
    <w:rsid w:val="00860F56"/>
    <w:rsid w:val="0086144C"/>
    <w:rsid w:val="0086273D"/>
    <w:rsid w:val="00863F03"/>
    <w:rsid w:val="00865215"/>
    <w:rsid w:val="008753CC"/>
    <w:rsid w:val="00875841"/>
    <w:rsid w:val="008773C0"/>
    <w:rsid w:val="00883E7B"/>
    <w:rsid w:val="00885778"/>
    <w:rsid w:val="00885BFC"/>
    <w:rsid w:val="008877A5"/>
    <w:rsid w:val="00887EFD"/>
    <w:rsid w:val="00890AB5"/>
    <w:rsid w:val="00890FB4"/>
    <w:rsid w:val="00891902"/>
    <w:rsid w:val="00895C7E"/>
    <w:rsid w:val="00896556"/>
    <w:rsid w:val="008A2923"/>
    <w:rsid w:val="008A5814"/>
    <w:rsid w:val="008C20AF"/>
    <w:rsid w:val="008C5E0D"/>
    <w:rsid w:val="008C6BCF"/>
    <w:rsid w:val="008C76AE"/>
    <w:rsid w:val="008D0D68"/>
    <w:rsid w:val="008D101D"/>
    <w:rsid w:val="008D43AB"/>
    <w:rsid w:val="008D569F"/>
    <w:rsid w:val="008D7DB7"/>
    <w:rsid w:val="008E399B"/>
    <w:rsid w:val="008E4D52"/>
    <w:rsid w:val="008E5404"/>
    <w:rsid w:val="008E5FBD"/>
    <w:rsid w:val="008F4676"/>
    <w:rsid w:val="00901B83"/>
    <w:rsid w:val="009042BC"/>
    <w:rsid w:val="00905C7C"/>
    <w:rsid w:val="00905E98"/>
    <w:rsid w:val="00910126"/>
    <w:rsid w:val="0091049A"/>
    <w:rsid w:val="00911940"/>
    <w:rsid w:val="0091203B"/>
    <w:rsid w:val="00917579"/>
    <w:rsid w:val="009176AA"/>
    <w:rsid w:val="00921D67"/>
    <w:rsid w:val="009225C1"/>
    <w:rsid w:val="009229BD"/>
    <w:rsid w:val="00924D6C"/>
    <w:rsid w:val="00925980"/>
    <w:rsid w:val="009262D2"/>
    <w:rsid w:val="00926E03"/>
    <w:rsid w:val="00927FCF"/>
    <w:rsid w:val="009304DB"/>
    <w:rsid w:val="00930DA5"/>
    <w:rsid w:val="009315C3"/>
    <w:rsid w:val="0093711E"/>
    <w:rsid w:val="009413AA"/>
    <w:rsid w:val="00943EF6"/>
    <w:rsid w:val="00950139"/>
    <w:rsid w:val="00950B3B"/>
    <w:rsid w:val="00951843"/>
    <w:rsid w:val="009538B5"/>
    <w:rsid w:val="00953D3A"/>
    <w:rsid w:val="0095493F"/>
    <w:rsid w:val="00956A8E"/>
    <w:rsid w:val="00962867"/>
    <w:rsid w:val="00966B2F"/>
    <w:rsid w:val="00967C70"/>
    <w:rsid w:val="009712A5"/>
    <w:rsid w:val="009712F1"/>
    <w:rsid w:val="00971F8A"/>
    <w:rsid w:val="009722B0"/>
    <w:rsid w:val="009752F2"/>
    <w:rsid w:val="00975C1F"/>
    <w:rsid w:val="009804E0"/>
    <w:rsid w:val="009822A5"/>
    <w:rsid w:val="00987F30"/>
    <w:rsid w:val="00987FFB"/>
    <w:rsid w:val="009915E2"/>
    <w:rsid w:val="00991983"/>
    <w:rsid w:val="009927C9"/>
    <w:rsid w:val="0099330C"/>
    <w:rsid w:val="009A0E0C"/>
    <w:rsid w:val="009A1836"/>
    <w:rsid w:val="009A4C1C"/>
    <w:rsid w:val="009A54E9"/>
    <w:rsid w:val="009A5C79"/>
    <w:rsid w:val="009A5F15"/>
    <w:rsid w:val="009A66B2"/>
    <w:rsid w:val="009A742A"/>
    <w:rsid w:val="009A7B7D"/>
    <w:rsid w:val="009B0039"/>
    <w:rsid w:val="009B1AEF"/>
    <w:rsid w:val="009B3127"/>
    <w:rsid w:val="009B414F"/>
    <w:rsid w:val="009B50C6"/>
    <w:rsid w:val="009B7568"/>
    <w:rsid w:val="009B75DF"/>
    <w:rsid w:val="009B7EC3"/>
    <w:rsid w:val="009C1319"/>
    <w:rsid w:val="009C19E8"/>
    <w:rsid w:val="009C1E9A"/>
    <w:rsid w:val="009C25C3"/>
    <w:rsid w:val="009C29AC"/>
    <w:rsid w:val="009C674A"/>
    <w:rsid w:val="009C72C1"/>
    <w:rsid w:val="009D2FAB"/>
    <w:rsid w:val="009D30D4"/>
    <w:rsid w:val="009D7C6F"/>
    <w:rsid w:val="009E058F"/>
    <w:rsid w:val="009E0F1D"/>
    <w:rsid w:val="009E1FA6"/>
    <w:rsid w:val="009E4E33"/>
    <w:rsid w:val="009E6A95"/>
    <w:rsid w:val="009E7675"/>
    <w:rsid w:val="009E7CE5"/>
    <w:rsid w:val="009F2DC8"/>
    <w:rsid w:val="009F4103"/>
    <w:rsid w:val="009F5BC1"/>
    <w:rsid w:val="00A0281C"/>
    <w:rsid w:val="00A03CFD"/>
    <w:rsid w:val="00A045B5"/>
    <w:rsid w:val="00A04AFC"/>
    <w:rsid w:val="00A0649B"/>
    <w:rsid w:val="00A1000E"/>
    <w:rsid w:val="00A10F71"/>
    <w:rsid w:val="00A150E3"/>
    <w:rsid w:val="00A17BB1"/>
    <w:rsid w:val="00A22472"/>
    <w:rsid w:val="00A237F0"/>
    <w:rsid w:val="00A25857"/>
    <w:rsid w:val="00A3038D"/>
    <w:rsid w:val="00A30B7D"/>
    <w:rsid w:val="00A33A3A"/>
    <w:rsid w:val="00A33EEC"/>
    <w:rsid w:val="00A36D88"/>
    <w:rsid w:val="00A36DEA"/>
    <w:rsid w:val="00A378D4"/>
    <w:rsid w:val="00A40158"/>
    <w:rsid w:val="00A4143F"/>
    <w:rsid w:val="00A415E3"/>
    <w:rsid w:val="00A42C6C"/>
    <w:rsid w:val="00A43BCA"/>
    <w:rsid w:val="00A46256"/>
    <w:rsid w:val="00A47AEE"/>
    <w:rsid w:val="00A50B49"/>
    <w:rsid w:val="00A50F79"/>
    <w:rsid w:val="00A516E4"/>
    <w:rsid w:val="00A518D6"/>
    <w:rsid w:val="00A5200B"/>
    <w:rsid w:val="00A52925"/>
    <w:rsid w:val="00A55A6E"/>
    <w:rsid w:val="00A561E3"/>
    <w:rsid w:val="00A62864"/>
    <w:rsid w:val="00A63EDA"/>
    <w:rsid w:val="00A64AA6"/>
    <w:rsid w:val="00A664A6"/>
    <w:rsid w:val="00A72DD3"/>
    <w:rsid w:val="00A75374"/>
    <w:rsid w:val="00A81555"/>
    <w:rsid w:val="00A82340"/>
    <w:rsid w:val="00A86360"/>
    <w:rsid w:val="00A86A3B"/>
    <w:rsid w:val="00A90DE7"/>
    <w:rsid w:val="00A91FBB"/>
    <w:rsid w:val="00A93E1A"/>
    <w:rsid w:val="00A95A3F"/>
    <w:rsid w:val="00AA0038"/>
    <w:rsid w:val="00AA04A0"/>
    <w:rsid w:val="00AA194E"/>
    <w:rsid w:val="00AA2614"/>
    <w:rsid w:val="00AA4A52"/>
    <w:rsid w:val="00AA6E50"/>
    <w:rsid w:val="00AA72A5"/>
    <w:rsid w:val="00AB01D5"/>
    <w:rsid w:val="00AB35E0"/>
    <w:rsid w:val="00AB38DB"/>
    <w:rsid w:val="00AB3A6E"/>
    <w:rsid w:val="00AB3AEC"/>
    <w:rsid w:val="00AC0572"/>
    <w:rsid w:val="00AC4DF2"/>
    <w:rsid w:val="00AC7A80"/>
    <w:rsid w:val="00AD0CEA"/>
    <w:rsid w:val="00AD5DBC"/>
    <w:rsid w:val="00AD6781"/>
    <w:rsid w:val="00AD687E"/>
    <w:rsid w:val="00AD737D"/>
    <w:rsid w:val="00AE0C7B"/>
    <w:rsid w:val="00AE27FE"/>
    <w:rsid w:val="00AE286B"/>
    <w:rsid w:val="00AE2A00"/>
    <w:rsid w:val="00AE36D6"/>
    <w:rsid w:val="00AE6B91"/>
    <w:rsid w:val="00AE7F4E"/>
    <w:rsid w:val="00AF514D"/>
    <w:rsid w:val="00AF6662"/>
    <w:rsid w:val="00AF7330"/>
    <w:rsid w:val="00AF785F"/>
    <w:rsid w:val="00AF7D6B"/>
    <w:rsid w:val="00B025E9"/>
    <w:rsid w:val="00B11047"/>
    <w:rsid w:val="00B14F16"/>
    <w:rsid w:val="00B159FC"/>
    <w:rsid w:val="00B172EB"/>
    <w:rsid w:val="00B17748"/>
    <w:rsid w:val="00B2008C"/>
    <w:rsid w:val="00B20AD7"/>
    <w:rsid w:val="00B22FF1"/>
    <w:rsid w:val="00B230EE"/>
    <w:rsid w:val="00B23FE6"/>
    <w:rsid w:val="00B25B33"/>
    <w:rsid w:val="00B27C8C"/>
    <w:rsid w:val="00B30087"/>
    <w:rsid w:val="00B304E3"/>
    <w:rsid w:val="00B32351"/>
    <w:rsid w:val="00B325BB"/>
    <w:rsid w:val="00B371D9"/>
    <w:rsid w:val="00B37CC2"/>
    <w:rsid w:val="00B415E2"/>
    <w:rsid w:val="00B42687"/>
    <w:rsid w:val="00B44EB2"/>
    <w:rsid w:val="00B45C50"/>
    <w:rsid w:val="00B462E1"/>
    <w:rsid w:val="00B5070A"/>
    <w:rsid w:val="00B521A1"/>
    <w:rsid w:val="00B52BE3"/>
    <w:rsid w:val="00B5563C"/>
    <w:rsid w:val="00B56896"/>
    <w:rsid w:val="00B60828"/>
    <w:rsid w:val="00B611ED"/>
    <w:rsid w:val="00B6363B"/>
    <w:rsid w:val="00B645AC"/>
    <w:rsid w:val="00B668D7"/>
    <w:rsid w:val="00B66974"/>
    <w:rsid w:val="00B727C1"/>
    <w:rsid w:val="00B72CC8"/>
    <w:rsid w:val="00B8234E"/>
    <w:rsid w:val="00B829D5"/>
    <w:rsid w:val="00B82BC5"/>
    <w:rsid w:val="00B84A3E"/>
    <w:rsid w:val="00B85DA9"/>
    <w:rsid w:val="00B87435"/>
    <w:rsid w:val="00B907EB"/>
    <w:rsid w:val="00B908EC"/>
    <w:rsid w:val="00B90AD9"/>
    <w:rsid w:val="00B912DB"/>
    <w:rsid w:val="00B91EE3"/>
    <w:rsid w:val="00B951A0"/>
    <w:rsid w:val="00B95F89"/>
    <w:rsid w:val="00BA7FCA"/>
    <w:rsid w:val="00BB036A"/>
    <w:rsid w:val="00BB090A"/>
    <w:rsid w:val="00BB12FB"/>
    <w:rsid w:val="00BB2028"/>
    <w:rsid w:val="00BB254A"/>
    <w:rsid w:val="00BB394C"/>
    <w:rsid w:val="00BB3F4C"/>
    <w:rsid w:val="00BB4B5E"/>
    <w:rsid w:val="00BB5A03"/>
    <w:rsid w:val="00BB69A4"/>
    <w:rsid w:val="00BB6D95"/>
    <w:rsid w:val="00BC524B"/>
    <w:rsid w:val="00BC5E7E"/>
    <w:rsid w:val="00BC6664"/>
    <w:rsid w:val="00BC6A64"/>
    <w:rsid w:val="00BD161E"/>
    <w:rsid w:val="00BD1A88"/>
    <w:rsid w:val="00BD5400"/>
    <w:rsid w:val="00BD5819"/>
    <w:rsid w:val="00BD6472"/>
    <w:rsid w:val="00BD77CC"/>
    <w:rsid w:val="00BD7E4A"/>
    <w:rsid w:val="00BE1547"/>
    <w:rsid w:val="00BE4E7A"/>
    <w:rsid w:val="00BE5119"/>
    <w:rsid w:val="00BE73D1"/>
    <w:rsid w:val="00BE7B21"/>
    <w:rsid w:val="00BE7F2B"/>
    <w:rsid w:val="00BF1EBA"/>
    <w:rsid w:val="00BF20F0"/>
    <w:rsid w:val="00BF407F"/>
    <w:rsid w:val="00BF5648"/>
    <w:rsid w:val="00BF6B0B"/>
    <w:rsid w:val="00BF7016"/>
    <w:rsid w:val="00BF7747"/>
    <w:rsid w:val="00BF7C32"/>
    <w:rsid w:val="00C00C8F"/>
    <w:rsid w:val="00C017B4"/>
    <w:rsid w:val="00C01E8D"/>
    <w:rsid w:val="00C03D73"/>
    <w:rsid w:val="00C10D6A"/>
    <w:rsid w:val="00C1299D"/>
    <w:rsid w:val="00C12F7D"/>
    <w:rsid w:val="00C14BB6"/>
    <w:rsid w:val="00C14FC8"/>
    <w:rsid w:val="00C152EE"/>
    <w:rsid w:val="00C2072E"/>
    <w:rsid w:val="00C20B24"/>
    <w:rsid w:val="00C26FFC"/>
    <w:rsid w:val="00C30C87"/>
    <w:rsid w:val="00C349F6"/>
    <w:rsid w:val="00C3621D"/>
    <w:rsid w:val="00C372B4"/>
    <w:rsid w:val="00C37A9D"/>
    <w:rsid w:val="00C37E29"/>
    <w:rsid w:val="00C40C41"/>
    <w:rsid w:val="00C40CF3"/>
    <w:rsid w:val="00C43605"/>
    <w:rsid w:val="00C445DB"/>
    <w:rsid w:val="00C474CA"/>
    <w:rsid w:val="00C47F61"/>
    <w:rsid w:val="00C52D98"/>
    <w:rsid w:val="00C53104"/>
    <w:rsid w:val="00C56E71"/>
    <w:rsid w:val="00C62180"/>
    <w:rsid w:val="00C6277F"/>
    <w:rsid w:val="00C62C77"/>
    <w:rsid w:val="00C6605A"/>
    <w:rsid w:val="00C678AF"/>
    <w:rsid w:val="00C70594"/>
    <w:rsid w:val="00C73EDC"/>
    <w:rsid w:val="00C75800"/>
    <w:rsid w:val="00C77897"/>
    <w:rsid w:val="00C77AE0"/>
    <w:rsid w:val="00C81125"/>
    <w:rsid w:val="00C84348"/>
    <w:rsid w:val="00C85143"/>
    <w:rsid w:val="00C865E0"/>
    <w:rsid w:val="00C8714F"/>
    <w:rsid w:val="00C90C14"/>
    <w:rsid w:val="00C90E5B"/>
    <w:rsid w:val="00C93329"/>
    <w:rsid w:val="00C93F56"/>
    <w:rsid w:val="00C958D3"/>
    <w:rsid w:val="00C95E71"/>
    <w:rsid w:val="00CA0A58"/>
    <w:rsid w:val="00CA1438"/>
    <w:rsid w:val="00CA1BC8"/>
    <w:rsid w:val="00CA2438"/>
    <w:rsid w:val="00CA3046"/>
    <w:rsid w:val="00CA3C35"/>
    <w:rsid w:val="00CA72C8"/>
    <w:rsid w:val="00CA7EB7"/>
    <w:rsid w:val="00CC337A"/>
    <w:rsid w:val="00CC348C"/>
    <w:rsid w:val="00CC4F72"/>
    <w:rsid w:val="00CC6A6F"/>
    <w:rsid w:val="00CD0018"/>
    <w:rsid w:val="00CD456B"/>
    <w:rsid w:val="00CD4D9D"/>
    <w:rsid w:val="00CD5486"/>
    <w:rsid w:val="00CD5773"/>
    <w:rsid w:val="00CD66CB"/>
    <w:rsid w:val="00CD7F31"/>
    <w:rsid w:val="00CE1E38"/>
    <w:rsid w:val="00CE476E"/>
    <w:rsid w:val="00CE76F1"/>
    <w:rsid w:val="00CE7F15"/>
    <w:rsid w:val="00CE7F69"/>
    <w:rsid w:val="00CF3D23"/>
    <w:rsid w:val="00D004E2"/>
    <w:rsid w:val="00D02DCD"/>
    <w:rsid w:val="00D03E3D"/>
    <w:rsid w:val="00D0623C"/>
    <w:rsid w:val="00D0773C"/>
    <w:rsid w:val="00D14243"/>
    <w:rsid w:val="00D1692B"/>
    <w:rsid w:val="00D1783C"/>
    <w:rsid w:val="00D178CB"/>
    <w:rsid w:val="00D20605"/>
    <w:rsid w:val="00D20D77"/>
    <w:rsid w:val="00D22DBA"/>
    <w:rsid w:val="00D2477A"/>
    <w:rsid w:val="00D25F88"/>
    <w:rsid w:val="00D2698F"/>
    <w:rsid w:val="00D26AB1"/>
    <w:rsid w:val="00D316AF"/>
    <w:rsid w:val="00D33E3C"/>
    <w:rsid w:val="00D34FA6"/>
    <w:rsid w:val="00D37078"/>
    <w:rsid w:val="00D401C9"/>
    <w:rsid w:val="00D412B9"/>
    <w:rsid w:val="00D45869"/>
    <w:rsid w:val="00D5077F"/>
    <w:rsid w:val="00D50ECD"/>
    <w:rsid w:val="00D52575"/>
    <w:rsid w:val="00D53856"/>
    <w:rsid w:val="00D5581A"/>
    <w:rsid w:val="00D600AE"/>
    <w:rsid w:val="00D618ED"/>
    <w:rsid w:val="00D66112"/>
    <w:rsid w:val="00D71C04"/>
    <w:rsid w:val="00D7370B"/>
    <w:rsid w:val="00D763E6"/>
    <w:rsid w:val="00D77887"/>
    <w:rsid w:val="00D80353"/>
    <w:rsid w:val="00D83D67"/>
    <w:rsid w:val="00D86F9A"/>
    <w:rsid w:val="00D87315"/>
    <w:rsid w:val="00D8733B"/>
    <w:rsid w:val="00D87FB7"/>
    <w:rsid w:val="00D901D4"/>
    <w:rsid w:val="00D91776"/>
    <w:rsid w:val="00D921CA"/>
    <w:rsid w:val="00D9231A"/>
    <w:rsid w:val="00D93E0E"/>
    <w:rsid w:val="00D9455E"/>
    <w:rsid w:val="00D949C0"/>
    <w:rsid w:val="00DA0282"/>
    <w:rsid w:val="00DA056E"/>
    <w:rsid w:val="00DA1814"/>
    <w:rsid w:val="00DA1F5D"/>
    <w:rsid w:val="00DA1FAA"/>
    <w:rsid w:val="00DA2D8E"/>
    <w:rsid w:val="00DA5241"/>
    <w:rsid w:val="00DA60D0"/>
    <w:rsid w:val="00DA66EC"/>
    <w:rsid w:val="00DA740E"/>
    <w:rsid w:val="00DB137E"/>
    <w:rsid w:val="00DB3080"/>
    <w:rsid w:val="00DB3125"/>
    <w:rsid w:val="00DB401B"/>
    <w:rsid w:val="00DB4AFD"/>
    <w:rsid w:val="00DB5124"/>
    <w:rsid w:val="00DC0377"/>
    <w:rsid w:val="00DC0BC8"/>
    <w:rsid w:val="00DC20B4"/>
    <w:rsid w:val="00DC4CAE"/>
    <w:rsid w:val="00DC6AAB"/>
    <w:rsid w:val="00DD311E"/>
    <w:rsid w:val="00DD648C"/>
    <w:rsid w:val="00DD7409"/>
    <w:rsid w:val="00DE03EB"/>
    <w:rsid w:val="00DE0D28"/>
    <w:rsid w:val="00DE0F89"/>
    <w:rsid w:val="00DE1262"/>
    <w:rsid w:val="00DE37C7"/>
    <w:rsid w:val="00DE456A"/>
    <w:rsid w:val="00DE5047"/>
    <w:rsid w:val="00DE6BE5"/>
    <w:rsid w:val="00DE797A"/>
    <w:rsid w:val="00DF565F"/>
    <w:rsid w:val="00DF614D"/>
    <w:rsid w:val="00DF6EE7"/>
    <w:rsid w:val="00E0022A"/>
    <w:rsid w:val="00E00A74"/>
    <w:rsid w:val="00E02836"/>
    <w:rsid w:val="00E07412"/>
    <w:rsid w:val="00E0786F"/>
    <w:rsid w:val="00E10B06"/>
    <w:rsid w:val="00E136A4"/>
    <w:rsid w:val="00E15979"/>
    <w:rsid w:val="00E15B37"/>
    <w:rsid w:val="00E20E60"/>
    <w:rsid w:val="00E21F8E"/>
    <w:rsid w:val="00E22166"/>
    <w:rsid w:val="00E246D8"/>
    <w:rsid w:val="00E24C88"/>
    <w:rsid w:val="00E252B9"/>
    <w:rsid w:val="00E273A1"/>
    <w:rsid w:val="00E33CEF"/>
    <w:rsid w:val="00E35E66"/>
    <w:rsid w:val="00E404F7"/>
    <w:rsid w:val="00E47486"/>
    <w:rsid w:val="00E5051B"/>
    <w:rsid w:val="00E51597"/>
    <w:rsid w:val="00E52731"/>
    <w:rsid w:val="00E5280E"/>
    <w:rsid w:val="00E55701"/>
    <w:rsid w:val="00E60502"/>
    <w:rsid w:val="00E607E4"/>
    <w:rsid w:val="00E614DA"/>
    <w:rsid w:val="00E6184B"/>
    <w:rsid w:val="00E61865"/>
    <w:rsid w:val="00E6395C"/>
    <w:rsid w:val="00E63D92"/>
    <w:rsid w:val="00E65326"/>
    <w:rsid w:val="00E654CA"/>
    <w:rsid w:val="00E673E1"/>
    <w:rsid w:val="00E731A6"/>
    <w:rsid w:val="00E737E1"/>
    <w:rsid w:val="00E751BD"/>
    <w:rsid w:val="00E75F0F"/>
    <w:rsid w:val="00E7667A"/>
    <w:rsid w:val="00E76C4C"/>
    <w:rsid w:val="00E77236"/>
    <w:rsid w:val="00E80BB1"/>
    <w:rsid w:val="00E83B47"/>
    <w:rsid w:val="00E873BD"/>
    <w:rsid w:val="00E903DD"/>
    <w:rsid w:val="00E90E87"/>
    <w:rsid w:val="00E9519E"/>
    <w:rsid w:val="00E97A99"/>
    <w:rsid w:val="00EA026F"/>
    <w:rsid w:val="00EA5C4D"/>
    <w:rsid w:val="00EB167E"/>
    <w:rsid w:val="00EB1E57"/>
    <w:rsid w:val="00EB4763"/>
    <w:rsid w:val="00EC008F"/>
    <w:rsid w:val="00EC0D87"/>
    <w:rsid w:val="00EC21EC"/>
    <w:rsid w:val="00EC56A7"/>
    <w:rsid w:val="00EC5BD7"/>
    <w:rsid w:val="00EC5F9A"/>
    <w:rsid w:val="00ED0A96"/>
    <w:rsid w:val="00ED1F3A"/>
    <w:rsid w:val="00ED434E"/>
    <w:rsid w:val="00ED4630"/>
    <w:rsid w:val="00ED522A"/>
    <w:rsid w:val="00ED67B0"/>
    <w:rsid w:val="00ED6C71"/>
    <w:rsid w:val="00ED7205"/>
    <w:rsid w:val="00EE1B7E"/>
    <w:rsid w:val="00EE2625"/>
    <w:rsid w:val="00EE2A13"/>
    <w:rsid w:val="00EE4A1A"/>
    <w:rsid w:val="00EE617C"/>
    <w:rsid w:val="00EE6AA1"/>
    <w:rsid w:val="00EF1A09"/>
    <w:rsid w:val="00EF2612"/>
    <w:rsid w:val="00EF3AF4"/>
    <w:rsid w:val="00EF7142"/>
    <w:rsid w:val="00F007C4"/>
    <w:rsid w:val="00F009BB"/>
    <w:rsid w:val="00F01435"/>
    <w:rsid w:val="00F03583"/>
    <w:rsid w:val="00F03D2D"/>
    <w:rsid w:val="00F06DCE"/>
    <w:rsid w:val="00F07A6D"/>
    <w:rsid w:val="00F15A65"/>
    <w:rsid w:val="00F2067A"/>
    <w:rsid w:val="00F232C2"/>
    <w:rsid w:val="00F2462A"/>
    <w:rsid w:val="00F26B35"/>
    <w:rsid w:val="00F27751"/>
    <w:rsid w:val="00F3577F"/>
    <w:rsid w:val="00F3667D"/>
    <w:rsid w:val="00F36BC5"/>
    <w:rsid w:val="00F422B7"/>
    <w:rsid w:val="00F4657F"/>
    <w:rsid w:val="00F51938"/>
    <w:rsid w:val="00F51E64"/>
    <w:rsid w:val="00F51EFF"/>
    <w:rsid w:val="00F534DA"/>
    <w:rsid w:val="00F541BE"/>
    <w:rsid w:val="00F56607"/>
    <w:rsid w:val="00F5736F"/>
    <w:rsid w:val="00F575E2"/>
    <w:rsid w:val="00F57771"/>
    <w:rsid w:val="00F65B73"/>
    <w:rsid w:val="00F65D57"/>
    <w:rsid w:val="00F65F7A"/>
    <w:rsid w:val="00F66F52"/>
    <w:rsid w:val="00F758EC"/>
    <w:rsid w:val="00F763B5"/>
    <w:rsid w:val="00F76656"/>
    <w:rsid w:val="00F77602"/>
    <w:rsid w:val="00F802BC"/>
    <w:rsid w:val="00F82F02"/>
    <w:rsid w:val="00F8449C"/>
    <w:rsid w:val="00F84728"/>
    <w:rsid w:val="00F862FD"/>
    <w:rsid w:val="00F87242"/>
    <w:rsid w:val="00F904DC"/>
    <w:rsid w:val="00F90B46"/>
    <w:rsid w:val="00F960FA"/>
    <w:rsid w:val="00F96D1B"/>
    <w:rsid w:val="00F97CFA"/>
    <w:rsid w:val="00F97D7E"/>
    <w:rsid w:val="00FA0BFB"/>
    <w:rsid w:val="00FA1AFC"/>
    <w:rsid w:val="00FA1BBA"/>
    <w:rsid w:val="00FA1CB0"/>
    <w:rsid w:val="00FA1DD3"/>
    <w:rsid w:val="00FA316B"/>
    <w:rsid w:val="00FA324D"/>
    <w:rsid w:val="00FA35A5"/>
    <w:rsid w:val="00FA5B95"/>
    <w:rsid w:val="00FA6D3E"/>
    <w:rsid w:val="00FB01AF"/>
    <w:rsid w:val="00FB15CC"/>
    <w:rsid w:val="00FB589F"/>
    <w:rsid w:val="00FB59AC"/>
    <w:rsid w:val="00FB63A9"/>
    <w:rsid w:val="00FC0378"/>
    <w:rsid w:val="00FC2FDB"/>
    <w:rsid w:val="00FC3F7B"/>
    <w:rsid w:val="00FC61BF"/>
    <w:rsid w:val="00FC6E34"/>
    <w:rsid w:val="00FD1D54"/>
    <w:rsid w:val="00FD2F7A"/>
    <w:rsid w:val="00FD4857"/>
    <w:rsid w:val="00FE0A35"/>
    <w:rsid w:val="00FE0B75"/>
    <w:rsid w:val="00FE2838"/>
    <w:rsid w:val="00FF23A4"/>
    <w:rsid w:val="00FF2A00"/>
    <w:rsid w:val="00FF2DDB"/>
    <w:rsid w:val="00FF558E"/>
    <w:rsid w:val="00FF5EA4"/>
    <w:rsid w:val="04242CD3"/>
    <w:rsid w:val="53D4FD7E"/>
    <w:rsid w:val="6A916CCA"/>
    <w:rsid w:val="7C8B33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DE56C"/>
  <w15:docId w15:val="{280B49E4-983E-408D-AE9A-2BF42B6D3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0BA"/>
    <w:pPr>
      <w:widowControl w:val="0"/>
      <w:snapToGrid w:val="0"/>
    </w:pPr>
    <w:rPr>
      <w:rFonts w:ascii="Verdana" w:hAnsi="Verdana"/>
      <w:sz w:val="18"/>
      <w:lang w:eastAsia="da-DK"/>
    </w:rPr>
  </w:style>
  <w:style w:type="paragraph" w:styleId="Overskrift1">
    <w:name w:val="heading 1"/>
    <w:basedOn w:val="Normal"/>
    <w:next w:val="Normal"/>
    <w:link w:val="Overskrift1Tegn"/>
    <w:qFormat/>
    <w:rsid w:val="002961E2"/>
    <w:pPr>
      <w:keepNext/>
      <w:widowControl/>
      <w:numPr>
        <w:numId w:val="2"/>
      </w:numPr>
      <w:snapToGrid/>
      <w:spacing w:line="360" w:lineRule="auto"/>
      <w:outlineLvl w:val="0"/>
    </w:pPr>
    <w:rPr>
      <w:b/>
      <w:noProof/>
      <w:sz w:val="21"/>
    </w:rPr>
  </w:style>
  <w:style w:type="paragraph" w:styleId="Overskrift2">
    <w:name w:val="heading 2"/>
    <w:basedOn w:val="Normal"/>
    <w:next w:val="Normal"/>
    <w:link w:val="Overskrift2Tegn"/>
    <w:qFormat/>
    <w:rsid w:val="002961E2"/>
    <w:pPr>
      <w:keepNext/>
      <w:widowControl/>
      <w:numPr>
        <w:ilvl w:val="1"/>
        <w:numId w:val="2"/>
      </w:numPr>
      <w:snapToGrid/>
      <w:spacing w:before="200" w:after="80" w:line="360" w:lineRule="auto"/>
      <w:outlineLvl w:val="1"/>
    </w:pPr>
    <w:rPr>
      <w:b/>
      <w:noProof/>
    </w:rPr>
  </w:style>
  <w:style w:type="paragraph" w:styleId="Overskrift3">
    <w:name w:val="heading 3"/>
    <w:basedOn w:val="Normal"/>
    <w:next w:val="Normal"/>
    <w:link w:val="Overskrift3Tegn"/>
    <w:qFormat/>
    <w:rsid w:val="00A415E3"/>
    <w:pPr>
      <w:keepNext/>
      <w:widowControl/>
      <w:numPr>
        <w:ilvl w:val="2"/>
        <w:numId w:val="2"/>
      </w:numPr>
      <w:snapToGrid/>
      <w:spacing w:before="200" w:after="80" w:line="360" w:lineRule="auto"/>
      <w:outlineLvl w:val="2"/>
    </w:pPr>
    <w:rPr>
      <w:b/>
      <w:i/>
      <w:noProof/>
    </w:rPr>
  </w:style>
  <w:style w:type="paragraph" w:styleId="Overskrift4">
    <w:name w:val="heading 4"/>
    <w:basedOn w:val="Normal"/>
    <w:next w:val="Normal"/>
    <w:link w:val="Overskrift4Tegn"/>
    <w:qFormat/>
    <w:rsid w:val="002961E2"/>
    <w:pPr>
      <w:keepNext/>
      <w:numPr>
        <w:ilvl w:val="3"/>
        <w:numId w:val="2"/>
      </w:numPr>
      <w:outlineLvl w:val="3"/>
    </w:pPr>
  </w:style>
  <w:style w:type="paragraph" w:styleId="Overskrift5">
    <w:name w:val="heading 5"/>
    <w:basedOn w:val="Normal"/>
    <w:next w:val="Normal"/>
    <w:link w:val="Overskrift5Tegn"/>
    <w:qFormat/>
    <w:rsid w:val="002961E2"/>
    <w:pPr>
      <w:numPr>
        <w:ilvl w:val="4"/>
        <w:numId w:val="2"/>
      </w:numPr>
      <w:spacing w:before="240" w:after="60"/>
      <w:outlineLvl w:val="4"/>
    </w:pPr>
    <w:rPr>
      <w:b/>
      <w:bCs/>
      <w:i/>
      <w:iCs/>
      <w:sz w:val="26"/>
      <w:szCs w:val="26"/>
    </w:rPr>
  </w:style>
  <w:style w:type="paragraph" w:styleId="Overskrift6">
    <w:name w:val="heading 6"/>
    <w:basedOn w:val="Normal"/>
    <w:next w:val="Normal"/>
    <w:link w:val="Overskrift6Tegn"/>
    <w:qFormat/>
    <w:rsid w:val="002961E2"/>
    <w:pPr>
      <w:numPr>
        <w:ilvl w:val="5"/>
        <w:numId w:val="2"/>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2961E2"/>
    <w:pPr>
      <w:numPr>
        <w:ilvl w:val="6"/>
        <w:numId w:val="2"/>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961E2"/>
    <w:pPr>
      <w:numPr>
        <w:ilvl w:val="7"/>
        <w:numId w:val="2"/>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961E2"/>
    <w:pPr>
      <w:numPr>
        <w:ilvl w:val="8"/>
        <w:numId w:val="2"/>
      </w:num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2961E2"/>
    <w:rPr>
      <w:rFonts w:ascii="Verdana" w:hAnsi="Verdana"/>
      <w:b/>
      <w:noProof/>
      <w:sz w:val="21"/>
      <w:lang w:eastAsia="da-DK"/>
    </w:rPr>
  </w:style>
  <w:style w:type="character" w:customStyle="1" w:styleId="Overskrift2Tegn">
    <w:name w:val="Overskrift 2 Tegn"/>
    <w:basedOn w:val="Standardskrifttypeiafsnit"/>
    <w:link w:val="Overskrift2"/>
    <w:rsid w:val="002961E2"/>
    <w:rPr>
      <w:rFonts w:ascii="Verdana" w:hAnsi="Verdana"/>
      <w:b/>
      <w:noProof/>
      <w:sz w:val="18"/>
      <w:lang w:eastAsia="da-DK"/>
    </w:rPr>
  </w:style>
  <w:style w:type="character" w:customStyle="1" w:styleId="Overskrift3Tegn">
    <w:name w:val="Overskrift 3 Tegn"/>
    <w:basedOn w:val="Standardskrifttypeiafsnit"/>
    <w:link w:val="Overskrift3"/>
    <w:rsid w:val="00A415E3"/>
    <w:rPr>
      <w:rFonts w:ascii="Verdana" w:hAnsi="Verdana"/>
      <w:b/>
      <w:i/>
      <w:noProof/>
      <w:sz w:val="18"/>
      <w:lang w:eastAsia="da-DK"/>
    </w:rPr>
  </w:style>
  <w:style w:type="character" w:customStyle="1" w:styleId="Overskrift4Tegn">
    <w:name w:val="Overskrift 4 Tegn"/>
    <w:basedOn w:val="Standardskrifttypeiafsnit"/>
    <w:link w:val="Overskrift4"/>
    <w:rsid w:val="002961E2"/>
    <w:rPr>
      <w:rFonts w:ascii="Verdana" w:hAnsi="Verdana"/>
      <w:sz w:val="18"/>
      <w:lang w:eastAsia="da-DK"/>
    </w:rPr>
  </w:style>
  <w:style w:type="character" w:customStyle="1" w:styleId="Overskrift5Tegn">
    <w:name w:val="Overskrift 5 Tegn"/>
    <w:basedOn w:val="Standardskrifttypeiafsnit"/>
    <w:link w:val="Overskrift5"/>
    <w:rsid w:val="002961E2"/>
    <w:rPr>
      <w:rFonts w:ascii="Verdana" w:hAnsi="Verdana"/>
      <w:b/>
      <w:bCs/>
      <w:i/>
      <w:iCs/>
      <w:sz w:val="26"/>
      <w:szCs w:val="26"/>
      <w:lang w:eastAsia="da-DK"/>
    </w:rPr>
  </w:style>
  <w:style w:type="character" w:customStyle="1" w:styleId="Overskrift6Tegn">
    <w:name w:val="Overskrift 6 Tegn"/>
    <w:basedOn w:val="Standardskrifttypeiafsnit"/>
    <w:link w:val="Overskrift6"/>
    <w:rsid w:val="002961E2"/>
    <w:rPr>
      <w:b/>
      <w:bCs/>
      <w:sz w:val="22"/>
      <w:szCs w:val="22"/>
      <w:lang w:eastAsia="da-DK"/>
    </w:rPr>
  </w:style>
  <w:style w:type="character" w:customStyle="1" w:styleId="Overskrift7Tegn">
    <w:name w:val="Overskrift 7 Tegn"/>
    <w:basedOn w:val="Standardskrifttypeiafsnit"/>
    <w:link w:val="Overskrift7"/>
    <w:rsid w:val="002961E2"/>
    <w:rPr>
      <w:sz w:val="24"/>
      <w:szCs w:val="24"/>
      <w:lang w:eastAsia="da-DK"/>
    </w:rPr>
  </w:style>
  <w:style w:type="character" w:customStyle="1" w:styleId="Overskrift8Tegn">
    <w:name w:val="Overskrift 8 Tegn"/>
    <w:basedOn w:val="Standardskrifttypeiafsnit"/>
    <w:link w:val="Overskrift8"/>
    <w:rsid w:val="002961E2"/>
    <w:rPr>
      <w:i/>
      <w:iCs/>
      <w:sz w:val="24"/>
      <w:szCs w:val="24"/>
      <w:lang w:eastAsia="da-DK"/>
    </w:rPr>
  </w:style>
  <w:style w:type="character" w:customStyle="1" w:styleId="Overskrift9Tegn">
    <w:name w:val="Overskrift 9 Tegn"/>
    <w:basedOn w:val="Standardskrifttypeiafsnit"/>
    <w:link w:val="Overskrift9"/>
    <w:rsid w:val="002961E2"/>
    <w:rPr>
      <w:rFonts w:ascii="Arial" w:hAnsi="Arial" w:cs="Arial"/>
      <w:sz w:val="22"/>
      <w:szCs w:val="22"/>
      <w:lang w:eastAsia="da-DK"/>
    </w:rPr>
  </w:style>
  <w:style w:type="paragraph" w:styleId="Sidehoved">
    <w:name w:val="header"/>
    <w:basedOn w:val="Normal"/>
    <w:link w:val="SidehovedTegn"/>
    <w:unhideWhenUsed/>
    <w:rsid w:val="0076698F"/>
    <w:pPr>
      <w:tabs>
        <w:tab w:val="center" w:pos="4819"/>
        <w:tab w:val="right" w:pos="9638"/>
      </w:tabs>
    </w:pPr>
  </w:style>
  <w:style w:type="character" w:customStyle="1" w:styleId="SidehovedTegn">
    <w:name w:val="Sidehoved Tegn"/>
    <w:basedOn w:val="Standardskrifttypeiafsnit"/>
    <w:link w:val="Sidehoved"/>
    <w:rsid w:val="0076698F"/>
    <w:rPr>
      <w:rFonts w:ascii="Verdana" w:hAnsi="Verdana"/>
      <w:sz w:val="18"/>
      <w:lang w:eastAsia="da-DK"/>
    </w:rPr>
  </w:style>
  <w:style w:type="paragraph" w:styleId="Sidefod">
    <w:name w:val="footer"/>
    <w:basedOn w:val="Normal"/>
    <w:link w:val="SidefodTegn"/>
    <w:uiPriority w:val="99"/>
    <w:unhideWhenUsed/>
    <w:rsid w:val="0076698F"/>
    <w:pPr>
      <w:tabs>
        <w:tab w:val="center" w:pos="4819"/>
        <w:tab w:val="right" w:pos="9638"/>
      </w:tabs>
    </w:pPr>
  </w:style>
  <w:style w:type="character" w:customStyle="1" w:styleId="SidefodTegn">
    <w:name w:val="Sidefod Tegn"/>
    <w:basedOn w:val="Standardskrifttypeiafsnit"/>
    <w:link w:val="Sidefod"/>
    <w:uiPriority w:val="99"/>
    <w:rsid w:val="0076698F"/>
    <w:rPr>
      <w:rFonts w:ascii="Verdana" w:hAnsi="Verdana"/>
      <w:sz w:val="18"/>
      <w:lang w:eastAsia="da-DK"/>
    </w:rPr>
  </w:style>
  <w:style w:type="table" w:styleId="Tabel-Gitter">
    <w:name w:val="Table Grid"/>
    <w:basedOn w:val="Tabel-Normal"/>
    <w:uiPriority w:val="59"/>
    <w:rsid w:val="00766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afstand">
    <w:name w:val="No Spacing"/>
    <w:link w:val="IngenafstandTegn"/>
    <w:uiPriority w:val="1"/>
    <w:qFormat/>
    <w:rsid w:val="0076698F"/>
    <w:rPr>
      <w:rFonts w:asciiTheme="minorHAnsi" w:eastAsiaTheme="minorEastAsia" w:hAnsiTheme="minorHAnsi" w:cstheme="minorBidi"/>
      <w:sz w:val="22"/>
      <w:szCs w:val="22"/>
      <w:lang w:eastAsia="da-DK"/>
    </w:rPr>
  </w:style>
  <w:style w:type="character" w:customStyle="1" w:styleId="IngenafstandTegn">
    <w:name w:val="Ingen afstand Tegn"/>
    <w:basedOn w:val="Standardskrifttypeiafsnit"/>
    <w:link w:val="Ingenafstand"/>
    <w:uiPriority w:val="1"/>
    <w:rsid w:val="0076698F"/>
    <w:rPr>
      <w:rFonts w:asciiTheme="minorHAnsi" w:eastAsiaTheme="minorEastAsia" w:hAnsiTheme="minorHAnsi" w:cstheme="minorBidi"/>
      <w:sz w:val="22"/>
      <w:szCs w:val="22"/>
      <w:lang w:eastAsia="da-DK"/>
    </w:rPr>
  </w:style>
  <w:style w:type="paragraph" w:styleId="Citat">
    <w:name w:val="Quote"/>
    <w:basedOn w:val="Normal"/>
    <w:next w:val="Normal"/>
    <w:link w:val="CitatTegn"/>
    <w:uiPriority w:val="29"/>
    <w:qFormat/>
    <w:rsid w:val="005259D7"/>
    <w:pPr>
      <w:widowControl/>
      <w:snapToGrid/>
      <w:spacing w:after="200" w:line="276" w:lineRule="auto"/>
    </w:pPr>
    <w:rPr>
      <w:rFonts w:asciiTheme="minorHAnsi" w:eastAsiaTheme="minorEastAsia" w:hAnsiTheme="minorHAnsi" w:cstheme="minorBidi"/>
      <w:i/>
      <w:iCs/>
      <w:color w:val="000000" w:themeColor="text1"/>
      <w:sz w:val="22"/>
      <w:szCs w:val="22"/>
    </w:rPr>
  </w:style>
  <w:style w:type="character" w:customStyle="1" w:styleId="CitatTegn">
    <w:name w:val="Citat Tegn"/>
    <w:basedOn w:val="Standardskrifttypeiafsnit"/>
    <w:link w:val="Citat"/>
    <w:uiPriority w:val="29"/>
    <w:rsid w:val="005259D7"/>
    <w:rPr>
      <w:rFonts w:asciiTheme="minorHAnsi" w:eastAsiaTheme="minorEastAsia" w:hAnsiTheme="minorHAnsi" w:cstheme="minorBidi"/>
      <w:i/>
      <w:iCs/>
      <w:color w:val="000000" w:themeColor="text1"/>
      <w:sz w:val="22"/>
      <w:szCs w:val="22"/>
      <w:lang w:eastAsia="da-DK"/>
    </w:rPr>
  </w:style>
  <w:style w:type="character" w:styleId="Hyperlink">
    <w:name w:val="Hyperlink"/>
    <w:basedOn w:val="Standardskrifttypeiafsnit"/>
    <w:uiPriority w:val="99"/>
    <w:unhideWhenUsed/>
    <w:rsid w:val="00950139"/>
    <w:rPr>
      <w:color w:val="0000FF" w:themeColor="hyperlink"/>
      <w:u w:val="single"/>
    </w:rPr>
  </w:style>
  <w:style w:type="paragraph" w:customStyle="1" w:styleId="Sidehoved2">
    <w:name w:val="Sidehoved 2"/>
    <w:basedOn w:val="Sidehoved"/>
    <w:rsid w:val="00211271"/>
    <w:pPr>
      <w:widowControl/>
      <w:tabs>
        <w:tab w:val="clear" w:pos="4819"/>
        <w:tab w:val="clear" w:pos="9638"/>
        <w:tab w:val="left" w:pos="4253"/>
        <w:tab w:val="left" w:pos="5216"/>
        <w:tab w:val="left" w:pos="5387"/>
      </w:tabs>
      <w:snapToGrid/>
      <w:spacing w:line="260" w:lineRule="exact"/>
    </w:pPr>
    <w:rPr>
      <w:rFonts w:ascii="Arial" w:hAnsi="Arial"/>
      <w:lang w:eastAsia="en-US"/>
    </w:rPr>
  </w:style>
  <w:style w:type="paragraph" w:styleId="Indholdsfortegnelse1">
    <w:name w:val="toc 1"/>
    <w:basedOn w:val="Normal"/>
    <w:next w:val="Normal"/>
    <w:autoRedefine/>
    <w:uiPriority w:val="39"/>
    <w:rsid w:val="00082071"/>
    <w:pPr>
      <w:widowControl/>
      <w:tabs>
        <w:tab w:val="left" w:pos="567"/>
        <w:tab w:val="right" w:leader="dot" w:pos="7655"/>
      </w:tabs>
      <w:snapToGrid/>
      <w:spacing w:before="200" w:after="80" w:line="360" w:lineRule="auto"/>
    </w:pPr>
    <w:rPr>
      <w:b/>
      <w:noProof/>
      <w:sz w:val="21"/>
      <w:szCs w:val="18"/>
    </w:rPr>
  </w:style>
  <w:style w:type="paragraph" w:styleId="Indholdsfortegnelse2">
    <w:name w:val="toc 2"/>
    <w:basedOn w:val="Normal"/>
    <w:next w:val="Normal"/>
    <w:autoRedefine/>
    <w:uiPriority w:val="39"/>
    <w:rsid w:val="00211271"/>
    <w:pPr>
      <w:widowControl/>
      <w:tabs>
        <w:tab w:val="left" w:pos="1134"/>
        <w:tab w:val="right" w:leader="dot" w:pos="7600"/>
      </w:tabs>
      <w:snapToGrid/>
      <w:spacing w:line="360" w:lineRule="auto"/>
      <w:ind w:left="567"/>
    </w:pPr>
    <w:rPr>
      <w:noProof/>
      <w:szCs w:val="18"/>
    </w:rPr>
  </w:style>
  <w:style w:type="character" w:customStyle="1" w:styleId="BKKursiv">
    <w:name w:val="BKKursiv"/>
    <w:rsid w:val="00211271"/>
    <w:rPr>
      <w:rFonts w:ascii="TheSansSemiLightItalic" w:hAnsi="TheSansSemiLightItalic" w:hint="default"/>
    </w:rPr>
  </w:style>
  <w:style w:type="paragraph" w:styleId="Brdtekst">
    <w:name w:val="Body Text"/>
    <w:basedOn w:val="Normal"/>
    <w:link w:val="BrdtekstTegn"/>
    <w:rsid w:val="00C14BB6"/>
    <w:pPr>
      <w:widowControl/>
      <w:tabs>
        <w:tab w:val="left" w:pos="567"/>
      </w:tabs>
      <w:snapToGrid/>
      <w:spacing w:line="360" w:lineRule="auto"/>
      <w:ind w:left="567"/>
    </w:pPr>
    <w:rPr>
      <w:szCs w:val="18"/>
    </w:rPr>
  </w:style>
  <w:style w:type="character" w:customStyle="1" w:styleId="BrdtekstTegn">
    <w:name w:val="Brødtekst Tegn"/>
    <w:basedOn w:val="Standardskrifttypeiafsnit"/>
    <w:link w:val="Brdtekst"/>
    <w:rsid w:val="00C14BB6"/>
    <w:rPr>
      <w:rFonts w:ascii="Verdana" w:hAnsi="Verdana"/>
      <w:sz w:val="18"/>
      <w:szCs w:val="18"/>
      <w:lang w:eastAsia="da-DK"/>
    </w:rPr>
  </w:style>
  <w:style w:type="character" w:styleId="Kommentarhenvisning">
    <w:name w:val="annotation reference"/>
    <w:uiPriority w:val="99"/>
    <w:rsid w:val="00C14BB6"/>
    <w:rPr>
      <w:sz w:val="16"/>
      <w:szCs w:val="16"/>
    </w:rPr>
  </w:style>
  <w:style w:type="paragraph" w:styleId="Listeafsnit">
    <w:name w:val="List Paragraph"/>
    <w:basedOn w:val="Normal"/>
    <w:qFormat/>
    <w:rsid w:val="00CA1BC8"/>
    <w:pPr>
      <w:ind w:left="720"/>
      <w:contextualSpacing/>
    </w:pPr>
  </w:style>
  <w:style w:type="paragraph" w:styleId="Markeringsbobletekst">
    <w:name w:val="Balloon Text"/>
    <w:basedOn w:val="Normal"/>
    <w:link w:val="MarkeringsbobletekstTegn"/>
    <w:uiPriority w:val="99"/>
    <w:semiHidden/>
    <w:unhideWhenUsed/>
    <w:rsid w:val="00DB401B"/>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B401B"/>
    <w:rPr>
      <w:rFonts w:ascii="Tahoma" w:hAnsi="Tahoma" w:cs="Tahoma"/>
      <w:sz w:val="16"/>
      <w:szCs w:val="16"/>
      <w:lang w:eastAsia="da-DK"/>
    </w:rPr>
  </w:style>
  <w:style w:type="paragraph" w:customStyle="1" w:styleId="Default">
    <w:name w:val="Default"/>
    <w:rsid w:val="0042222C"/>
    <w:pPr>
      <w:autoSpaceDE w:val="0"/>
      <w:autoSpaceDN w:val="0"/>
      <w:adjustRightInd w:val="0"/>
    </w:pPr>
    <w:rPr>
      <w:rFonts w:ascii="Arial" w:hAnsi="Arial" w:cs="Arial"/>
      <w:color w:val="000000"/>
      <w:sz w:val="24"/>
      <w:szCs w:val="24"/>
    </w:rPr>
  </w:style>
  <w:style w:type="paragraph" w:styleId="Kommentartekst">
    <w:name w:val="annotation text"/>
    <w:basedOn w:val="Normal"/>
    <w:link w:val="KommentartekstTegn"/>
    <w:uiPriority w:val="99"/>
    <w:semiHidden/>
    <w:unhideWhenUsed/>
    <w:rsid w:val="00FA324D"/>
    <w:rPr>
      <w:sz w:val="20"/>
    </w:rPr>
  </w:style>
  <w:style w:type="character" w:customStyle="1" w:styleId="KommentartekstTegn">
    <w:name w:val="Kommentartekst Tegn"/>
    <w:basedOn w:val="Standardskrifttypeiafsnit"/>
    <w:link w:val="Kommentartekst"/>
    <w:uiPriority w:val="99"/>
    <w:semiHidden/>
    <w:rsid w:val="00FA324D"/>
    <w:rPr>
      <w:rFonts w:ascii="Verdana" w:hAnsi="Verdana"/>
      <w:lang w:eastAsia="da-DK"/>
    </w:rPr>
  </w:style>
  <w:style w:type="paragraph" w:styleId="Kommentaremne">
    <w:name w:val="annotation subject"/>
    <w:basedOn w:val="Kommentartekst"/>
    <w:next w:val="Kommentartekst"/>
    <w:link w:val="KommentaremneTegn"/>
    <w:uiPriority w:val="99"/>
    <w:semiHidden/>
    <w:unhideWhenUsed/>
    <w:rsid w:val="00FA324D"/>
    <w:rPr>
      <w:b/>
      <w:bCs/>
    </w:rPr>
  </w:style>
  <w:style w:type="character" w:customStyle="1" w:styleId="KommentaremneTegn">
    <w:name w:val="Kommentaremne Tegn"/>
    <w:basedOn w:val="KommentartekstTegn"/>
    <w:link w:val="Kommentaremne"/>
    <w:uiPriority w:val="99"/>
    <w:semiHidden/>
    <w:rsid w:val="00FA324D"/>
    <w:rPr>
      <w:rFonts w:ascii="Verdana" w:hAnsi="Verdana"/>
      <w:b/>
      <w:bCs/>
      <w:lang w:eastAsia="da-DK"/>
    </w:rPr>
  </w:style>
  <w:style w:type="paragraph" w:styleId="Dato">
    <w:name w:val="Date"/>
    <w:basedOn w:val="Normal"/>
    <w:link w:val="DatoTegn"/>
    <w:rsid w:val="00470820"/>
    <w:pPr>
      <w:widowControl/>
      <w:tabs>
        <w:tab w:val="left" w:pos="4990"/>
      </w:tabs>
      <w:snapToGrid/>
      <w:spacing w:line="400" w:lineRule="atLeast"/>
    </w:pPr>
    <w:rPr>
      <w:rFonts w:ascii="TrueRotisSanSerifTHree" w:hAnsi="TrueRotisSanSerifTHree"/>
      <w:sz w:val="22"/>
      <w:lang w:eastAsia="en-US"/>
    </w:rPr>
  </w:style>
  <w:style w:type="character" w:customStyle="1" w:styleId="DatoTegn">
    <w:name w:val="Dato Tegn"/>
    <w:basedOn w:val="Standardskrifttypeiafsnit"/>
    <w:link w:val="Dato"/>
    <w:rsid w:val="00470820"/>
    <w:rPr>
      <w:rFonts w:ascii="TrueRotisSanSerifTHree" w:hAnsi="TrueRotisSanSerifTHree"/>
      <w:sz w:val="22"/>
    </w:rPr>
  </w:style>
  <w:style w:type="paragraph" w:styleId="Titel">
    <w:name w:val="Title"/>
    <w:basedOn w:val="Normal"/>
    <w:link w:val="TitelTegn"/>
    <w:qFormat/>
    <w:locked/>
    <w:rsid w:val="00470820"/>
    <w:pPr>
      <w:widowControl/>
      <w:tabs>
        <w:tab w:val="left" w:pos="4990"/>
      </w:tabs>
      <w:snapToGrid/>
      <w:spacing w:line="280" w:lineRule="atLeast"/>
    </w:pPr>
    <w:rPr>
      <w:rFonts w:ascii="TrueRotisSanSerifTHree" w:hAnsi="TrueRotisSanSerifTHree"/>
      <w:sz w:val="28"/>
      <w:lang w:eastAsia="en-US"/>
    </w:rPr>
  </w:style>
  <w:style w:type="character" w:customStyle="1" w:styleId="TitelTegn">
    <w:name w:val="Titel Tegn"/>
    <w:basedOn w:val="Standardskrifttypeiafsnit"/>
    <w:link w:val="Titel"/>
    <w:rsid w:val="00470820"/>
    <w:rPr>
      <w:rFonts w:ascii="TrueRotisSanSerifTHree" w:hAnsi="TrueRotisSanSerifTHree"/>
      <w:sz w:val="28"/>
    </w:rPr>
  </w:style>
  <w:style w:type="character" w:styleId="Strk">
    <w:name w:val="Strong"/>
    <w:aliases w:val="Toc3"/>
    <w:locked/>
    <w:rsid w:val="009176AA"/>
    <w:rPr>
      <w:b/>
      <w:bCs/>
    </w:rPr>
  </w:style>
  <w:style w:type="paragraph" w:styleId="Indholdsfortegnelse3">
    <w:name w:val="toc 3"/>
    <w:basedOn w:val="Normal"/>
    <w:next w:val="Normal"/>
    <w:autoRedefine/>
    <w:uiPriority w:val="39"/>
    <w:unhideWhenUsed/>
    <w:rsid w:val="00927FCF"/>
    <w:pPr>
      <w:spacing w:after="100"/>
      <w:ind w:left="360"/>
    </w:pPr>
  </w:style>
  <w:style w:type="paragraph" w:customStyle="1" w:styleId="NormalUnderstregning">
    <w:name w:val="Normal + Understregning"/>
    <w:basedOn w:val="Normal"/>
    <w:rsid w:val="00DA740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pPr>
    <w:rPr>
      <w:sz w:val="23"/>
      <w:u w:val="single"/>
    </w:rPr>
  </w:style>
  <w:style w:type="paragraph" w:customStyle="1" w:styleId="Punktopstilling">
    <w:name w:val="Punktopstilling"/>
    <w:basedOn w:val="Normal"/>
    <w:rsid w:val="00B8234E"/>
    <w:pPr>
      <w:widowControl/>
      <w:numPr>
        <w:numId w:val="11"/>
      </w:numPr>
      <w:snapToGrid/>
      <w:spacing w:line="360" w:lineRule="auto"/>
    </w:pPr>
  </w:style>
  <w:style w:type="paragraph" w:styleId="Korrektur">
    <w:name w:val="Revision"/>
    <w:hidden/>
    <w:uiPriority w:val="99"/>
    <w:semiHidden/>
    <w:rsid w:val="00BC524B"/>
    <w:rPr>
      <w:rFonts w:ascii="Verdana" w:hAnsi="Verdana"/>
      <w:sz w:val="18"/>
      <w:lang w:eastAsia="da-DK"/>
    </w:rPr>
  </w:style>
  <w:style w:type="paragraph" w:styleId="Billedtekst">
    <w:name w:val="caption"/>
    <w:basedOn w:val="Normal"/>
    <w:next w:val="Normal"/>
    <w:unhideWhenUsed/>
    <w:qFormat/>
    <w:locked/>
    <w:rsid w:val="00610856"/>
    <w:pPr>
      <w:spacing w:after="200"/>
    </w:pPr>
    <w:rPr>
      <w:i/>
      <w:iCs/>
      <w:color w:val="1F497D" w:themeColor="text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224190">
      <w:bodyDiv w:val="1"/>
      <w:marLeft w:val="0"/>
      <w:marRight w:val="0"/>
      <w:marTop w:val="0"/>
      <w:marBottom w:val="0"/>
      <w:divBdr>
        <w:top w:val="none" w:sz="0" w:space="0" w:color="auto"/>
        <w:left w:val="none" w:sz="0" w:space="0" w:color="auto"/>
        <w:bottom w:val="none" w:sz="0" w:space="0" w:color="auto"/>
        <w:right w:val="none" w:sz="0" w:space="0" w:color="auto"/>
      </w:divBdr>
    </w:div>
    <w:div w:id="1205173975">
      <w:bodyDiv w:val="1"/>
      <w:marLeft w:val="0"/>
      <w:marRight w:val="0"/>
      <w:marTop w:val="0"/>
      <w:marBottom w:val="0"/>
      <w:divBdr>
        <w:top w:val="none" w:sz="0" w:space="0" w:color="auto"/>
        <w:left w:val="none" w:sz="0" w:space="0" w:color="auto"/>
        <w:bottom w:val="none" w:sz="0" w:space="0" w:color="auto"/>
        <w:right w:val="none" w:sz="0" w:space="0" w:color="auto"/>
      </w:divBdr>
    </w:div>
    <w:div w:id="18389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b2600de-030e-40a3-a341-c72395049305" ContentTypeId="0x010100DCD90FCC66DA8F4C882C689D6817D41B"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36389baf-d775-4142-9ba9-987d54fbb0d5"/>
    <da20537ee97d477b961033ada76c4a82 xmlns="36389baf-d775-4142-9ba9-987d54fbb0d5">
      <Terms xmlns="http://schemas.microsoft.com/office/infopath/2007/PartnerControls"/>
    </da20537ee97d477b961033ada76c4a82>
    <NIRASProjectID xmlns="36389baf-d775-4142-9ba9-987d54fbb0d5">10408630</NIRASProjectID>
    <NIRASCreatedDate xmlns="36389baf-d775-4142-9ba9-987d54fbb0d5" xsi:nil="true"/>
    <NIRASScaleTxt xmlns="36389baf-d775-4142-9ba9-987d54fbb0d5" xsi:nil="true"/>
    <Delivery xmlns="36389baf-d775-4142-9ba9-987d54fbb0d5"/>
    <i5700158192d457fa5a55d94ad1f5c8a xmlns="36389baf-d775-4142-9ba9-987d54fbb0d5">
      <Terms xmlns="http://schemas.microsoft.com/office/infopath/2007/PartnerControls"/>
    </i5700158192d457fa5a55d94ad1f5c8a>
    <b20adbee33c84350ab297149ab7609e1 xmlns="36389baf-d775-4142-9ba9-987d54fbb0d5">
      <Terms xmlns="http://schemas.microsoft.com/office/infopath/2007/PartnerControls"/>
    </b20adbee33c84350ab297149ab7609e1>
    <NIRASDocumentNo xmlns="36389baf-d775-4142-9ba9-987d54fbb0d5" xsi:nil="true"/>
    <DocumentRevisionIdPublished xmlns="36389baf-d775-4142-9ba9-987d54fbb0d5" xsi:nil="true"/>
    <DocumentRevisionId xmlns="36389baf-d775-4142-9ba9-987d54fbb0d5" xsi:nil="true"/>
    <NIRASRevisionDate xmlns="36389baf-d775-4142-9ba9-987d54fbb0d5" xsi:nil="true"/>
    <NIRASSortOrder xmlns="36389baf-d775-4142-9ba9-987d54fbb0d5" xsi:nil="true"/>
    <NIRASOldModifiedBy xmlns="36389baf-d775-4142-9ba9-987d54fbb0d5" xsi:nil="true"/>
    <SharedWithUsers xmlns="2076b0ea-7807-4714-bf95-80376da07750">
      <UserInfo>
        <DisplayName/>
        <AccountId xsi:nil="true"/>
        <AccountType/>
      </UserInfo>
    </SharedWithUsers>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4F15D2C70D264C43B99BE5DC1BC8A30C" ma:contentTypeVersion="22" ma:contentTypeDescription="Create a new document." ma:contentTypeScope="" ma:versionID="3c39898daa8ff4c76e29cb783c6ad6b4">
  <xsd:schema xmlns:xsd="http://www.w3.org/2001/XMLSchema" xmlns:xs="http://www.w3.org/2001/XMLSchema" xmlns:p="http://schemas.microsoft.com/office/2006/metadata/properties" xmlns:ns2="36389baf-d775-4142-9ba9-987d54fbb0d5" xmlns:ns3="2076b0ea-7807-4714-bf95-80376da07750" xmlns:ns4="3adaf229-d4be-4eb7-8f98-683bdbd09d41" targetNamespace="http://schemas.microsoft.com/office/2006/metadata/properties" ma:root="true" ma:fieldsID="43246dab3fb6aebb3d113a402e82f0d9" ns2:_="" ns3:_="" ns4:_="">
    <xsd:import namespace="36389baf-d775-4142-9ba9-987d54fbb0d5"/>
    <xsd:import namespace="2076b0ea-7807-4714-bf95-80376da07750"/>
    <xsd:import namespace="3adaf229-d4be-4eb7-8f98-683bdbd09d41"/>
    <xsd:element name="properties">
      <xsd:complexType>
        <xsd:sequence>
          <xsd:element name="documentManagement">
            <xsd:complexType>
              <xsd:all>
                <xsd:element ref="ns2:NIRASProjectID" minOccurs="0"/>
                <xsd:element ref="ns2:NIRASCreatedDate" minOccurs="0"/>
                <xsd:element ref="ns2:DocumentRevisionId" minOccurs="0"/>
                <xsd:element ref="ns2:DocumentRevisionIdPublished" minOccurs="0"/>
                <xsd:element ref="ns2:NIRASRevisionDate" minOccurs="0"/>
                <xsd:element ref="ns2:NIRASScaleTxt" minOccurs="0"/>
                <xsd:element ref="ns2:NIRASSortOrder" minOccurs="0"/>
                <xsd:element ref="ns2:Delivery" minOccurs="0"/>
                <xsd:element ref="ns2:NIRASDocumentNo" minOccurs="0"/>
                <xsd:element ref="ns2:NIRASOldModifiedBy" minOccurs="0"/>
                <xsd:element ref="ns2:i5700158192d457fa5a55d94ad1f5c8a" minOccurs="0"/>
                <xsd:element ref="ns2:da20537ee97d477b961033ada76c4a82" minOccurs="0"/>
                <xsd:element ref="ns2:b20adbee33c84350ab297149ab7609e1" minOccurs="0"/>
                <xsd:element ref="ns2:TaxCatchAllLabel" minOccurs="0"/>
                <xsd:element ref="ns2:TaxCatchAll" minOccurs="0"/>
                <xsd:element ref="ns3:SharedWithDetails" minOccurs="0"/>
                <xsd:element ref="ns4:MediaServiceMetadata" minOccurs="0"/>
                <xsd:element ref="ns4:MediaServiceFastMetadata" minOccurs="0"/>
                <xsd:element ref="ns3:SharedWithUser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2" nillable="true" ma:displayName="Project ID" ma:internalName="NIRASProjectID">
      <xsd:simpleType>
        <xsd:restriction base="dms:Text"/>
      </xsd:simpleType>
    </xsd:element>
    <xsd:element name="NIRASCreatedDate" ma:index="3" nillable="true" ma:displayName="First issue date" ma:format="DateOnly" ma:internalName="NIRASCreatedDate" ma:readOnly="false">
      <xsd:simpleType>
        <xsd:restriction base="dms:DateTime"/>
      </xsd:simpleType>
    </xsd:element>
    <xsd:element name="DocumentRevisionId" ma:index="5" nillable="true" ma:displayName="Revision" ma:internalName="DocumentRevisionId">
      <xsd:simpleType>
        <xsd:restriction base="dms:Text"/>
      </xsd:simpleType>
    </xsd:element>
    <xsd:element name="DocumentRevisionIdPublished" ma:index="6" nillable="true" ma:displayName="Last published revision" ma:internalName="DocumentRevisionIdPublished">
      <xsd:simpleType>
        <xsd:restriction base="dms:Text"/>
      </xsd:simpleType>
    </xsd:element>
    <xsd:element name="NIRASRevisionDate" ma:index="7" nillable="true" ma:displayName="Revision date" ma:internalName="NIRASRevisionDate">
      <xsd:simpleType>
        <xsd:restriction base="dms:DateTime"/>
      </xsd:simpleType>
    </xsd:element>
    <xsd:element name="NIRASScaleTxt" ma:index="9" nillable="true" ma:displayName="Scale" ma:internalName="NIRASScaleTxt">
      <xsd:simpleType>
        <xsd:restriction base="dms:Text">
          <xsd:maxLength value="255"/>
        </xsd:restriction>
      </xsd:simpleType>
    </xsd:element>
    <xsd:element name="NIRASSortOrder" ma:index="11" nillable="true" ma:displayName="Sort order" ma:internalName="NIRASSortOrder">
      <xsd:simpleType>
        <xsd:restriction base="dms:Number"/>
      </xsd:simpleType>
    </xsd:element>
    <xsd:element name="Delivery" ma:index="12" nillable="true" ma:displayName="Delivery" ma:list="{c30b88e7-3501-49c7-8d0b-9257e4db1e8c}" ma:internalName="Delivery" ma:readOnly="false" ma:showField="NIRASDocListName"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NIRASDocumentNo" ma:index="13" nillable="true" ma:displayName="Old document ID" ma:description="Old document number from source system" ma:internalName="NIRASDocumentNo" ma:readOnly="false">
      <xsd:simpleType>
        <xsd:restriction base="dms:Text">
          <xsd:maxLength value="255"/>
        </xsd:restriction>
      </xsd:simpleType>
    </xsd:element>
    <xsd:element name="NIRASOldModifiedBy" ma:index="14" nillable="true" ma:displayName="Old modified by" ma:internalName="NIRASOldModifiedBy" ma:readOnly="false">
      <xsd:simpleType>
        <xsd:restriction base="dms:Text">
          <xsd:maxLength value="255"/>
        </xsd:restriction>
      </xsd:simpleType>
    </xsd:element>
    <xsd:element name="i5700158192d457fa5a55d94ad1f5c8a" ma:index="16" nillable="true" ma:taxonomy="true" ma:internalName="i5700158192d457fa5a55d94ad1f5c8a" ma:taxonomyFieldName="NIRASScale" ma:displayName="Scale_Old" ma:default="" ma:fieldId="{25700158-192d-457f-a5a5-5d94ad1f5c8a}" ma:sspId="ab2600de-030e-40a3-a341-c72395049305" ma:termSetId="3e7e8768-c6c9-4058-bd1b-2f646ad16eb7" ma:anchorId="00000000-0000-0000-0000-000000000000" ma:open="false" ma:isKeyword="false">
      <xsd:complexType>
        <xsd:sequence>
          <xsd:element ref="pc:Terms" minOccurs="0" maxOccurs="1"/>
        </xsd:sequence>
      </xsd:complexType>
    </xsd:element>
    <xsd:element name="da20537ee97d477b961033ada76c4a82" ma:index="22" nillable="true" ma:taxonomy="true" ma:internalName="da20537ee97d477b961033ada76c4a82" ma:taxonomyFieldName="NIRASQAStatus" ma:displayName="QA Status" ma:readOnly="false"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b20adbee33c84350ab297149ab7609e1" ma:index="23"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c80a330b-0008-436c-b7b6-28a3d19a4a4b}" ma:internalName="TaxCatchAllLabel" ma:readOnly="true" ma:showField="CatchAllDataLabel"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TaxCatchAll" ma:index="25" nillable="true" ma:displayName="Taxonomy Catch All Column" ma:hidden="true" ma:list="{c80a330b-0008-436c-b7b6-28a3d19a4a4b}" ma:internalName="TaxCatchAll" ma:showField="CatchAllData" ma:web="2076b0ea-7807-4714-bf95-80376da077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76b0ea-7807-4714-bf95-80376da07750" elementFormDefault="qualified">
    <xsd:import namespace="http://schemas.microsoft.com/office/2006/documentManagement/types"/>
    <xsd:import namespace="http://schemas.microsoft.com/office/infopath/2007/PartnerControls"/>
    <xsd:element name="SharedWithDetails" ma:index="26" nillable="true" ma:displayName="Shared With Details" ma:internalName="SharedWithDetails" ma:readOnly="true">
      <xsd:simpleType>
        <xsd:restriction base="dms:Note">
          <xsd:maxLength value="255"/>
        </xsd:restrictio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daf229-d4be-4eb7-8f98-683bdbd09d4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9997D-6BBA-4BEC-9F90-BBA0B2129FBA}">
  <ds:schemaRefs>
    <ds:schemaRef ds:uri="http://schemas.microsoft.com/sharepoint/v3/contenttype/forms"/>
  </ds:schemaRefs>
</ds:datastoreItem>
</file>

<file path=customXml/itemProps2.xml><?xml version="1.0" encoding="utf-8"?>
<ds:datastoreItem xmlns:ds="http://schemas.openxmlformats.org/officeDocument/2006/customXml" ds:itemID="{C7B3E40F-C8E2-473D-98B3-0076CC1D3AC5}">
  <ds:schemaRefs>
    <ds:schemaRef ds:uri="Microsoft.SharePoint.Taxonomy.ContentTypeSync"/>
  </ds:schemaRefs>
</ds:datastoreItem>
</file>

<file path=customXml/itemProps3.xml><?xml version="1.0" encoding="utf-8"?>
<ds:datastoreItem xmlns:ds="http://schemas.openxmlformats.org/officeDocument/2006/customXml" ds:itemID="{EC1C28BE-8506-441D-A331-2C57B1FC0B16}">
  <ds:schemaRefs>
    <ds:schemaRef ds:uri="http://schemas.microsoft.com/office/2006/documentManagement/types"/>
    <ds:schemaRef ds:uri="3adaf229-d4be-4eb7-8f98-683bdbd09d41"/>
    <ds:schemaRef ds:uri="http://purl.org/dc/dcmitype/"/>
    <ds:schemaRef ds:uri="36389baf-d775-4142-9ba9-987d54fbb0d5"/>
    <ds:schemaRef ds:uri="http://purl.org/dc/terms/"/>
    <ds:schemaRef ds:uri="http://purl.org/dc/elements/1.1/"/>
    <ds:schemaRef ds:uri="http://schemas.microsoft.com/office/infopath/2007/PartnerControls"/>
    <ds:schemaRef ds:uri="http://schemas.openxmlformats.org/package/2006/metadata/core-properties"/>
    <ds:schemaRef ds:uri="2076b0ea-7807-4714-bf95-80376da07750"/>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E05E4E5-0DC0-4252-A15D-20585F62BD17}"/>
</file>

<file path=customXml/itemProps5.xml><?xml version="1.0" encoding="utf-8"?>
<ds:datastoreItem xmlns:ds="http://schemas.openxmlformats.org/officeDocument/2006/customXml" ds:itemID="{B27DFD48-C234-4484-B000-BC4F99DFE86F}"/>
</file>

<file path=customXml/itemProps6.xml><?xml version="1.0" encoding="utf-8"?>
<ds:datastoreItem xmlns:ds="http://schemas.openxmlformats.org/officeDocument/2006/customXml" ds:itemID="{BC7AAA1E-DF52-4010-A46B-8B33EE2F4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1907</Words>
  <Characters>11639</Characters>
  <Application>Microsoft Office Word</Application>
  <DocSecurity>0</DocSecurity>
  <Lines>96</Lines>
  <Paragraphs>27</Paragraphs>
  <ScaleCrop>false</ScaleCrop>
  <Company>Rådgivergruppen DNU i/s</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00.00-C-XX-6-646-162</dc:title>
  <dc:creator>P1 1</dc:creator>
  <dc:description>P1 1</dc:description>
  <cp:lastModifiedBy>Per Hendriksen (PEHE)</cp:lastModifiedBy>
  <cp:revision>281</cp:revision>
  <cp:lastPrinted>2021-03-10T12:26:00Z</cp:lastPrinted>
  <dcterms:created xsi:type="dcterms:W3CDTF">2020-01-02T13:44:00Z</dcterms:created>
  <dcterms:modified xsi:type="dcterms:W3CDTF">2021-03-10T12:27:00Z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0x010100DCD90FCC66DA8F4C882C689D6817D41B004F15D2C70D264C43B99BE5DC1BC8A30C</vt:lpwstr>
  </property>
  <property fmtid="{D5CDD505-2E9C-101B-9397-08002B2CF9AE}" pid="3" name="AuthorIds_UIVersion_512">
    <vt:lpwstr>15</vt:lpwstr>
  </property>
  <property fmtid="{D5CDD505-2E9C-101B-9397-08002B2CF9AE}" pid="4" name="NIRASDocumentKind">
    <vt:lpwstr/>
  </property>
  <property fmtid="{D5CDD505-2E9C-101B-9397-08002B2CF9AE}" pid="5" name="NIRASScale">
    <vt:lpwstr/>
  </property>
  <property fmtid="{D5CDD505-2E9C-101B-9397-08002B2CF9AE}" pid="6" name="NIRASQAStatus">
    <vt:lpwstr/>
  </property>
  <property fmtid="{D5CDD505-2E9C-101B-9397-08002B2CF9AE}" pid="7" name="_dlc_DocIdItemGuid">
    <vt:lpwstr>b84cf7d9-3b21-45ea-a5f5-97a76acc3817</vt:lpwstr>
  </property>
  <property fmtid="{D5CDD505-2E9C-101B-9397-08002B2CF9AE}" pid="8" name="FVCCategory">
    <vt:lpwstr/>
  </property>
  <property fmtid="{D5CDD505-2E9C-101B-9397-08002B2CF9AE}" pid="9" name="FVCStatus">
    <vt:lpwstr/>
  </property>
  <property fmtid="{D5CDD505-2E9C-101B-9397-08002B2CF9AE}" pid="10" name="Phase">
    <vt:lpwstr/>
  </property>
  <property fmtid="{D5CDD505-2E9C-101B-9397-08002B2CF9AE}" pid="11" name="DisciplineArea">
    <vt:lpwstr/>
  </property>
  <property fmtid="{D5CDD505-2E9C-101B-9397-08002B2CF9AE}" pid="12" name="Sector">
    <vt:lpwstr/>
  </property>
  <property fmtid="{D5CDD505-2E9C-101B-9397-08002B2CF9AE}" pid="13" name="Discipline">
    <vt:lpwstr>16;#Bygningsautomatik|8f91af6e-94fc-406f-ba44-30690fdcb3ce</vt:lpwstr>
  </property>
  <property fmtid="{D5CDD505-2E9C-101B-9397-08002B2CF9AE}" pid="14" name="Order">
    <vt:r8>343500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pc3ab277b6fa4a0ab3b3865dd9679f1c">
    <vt:lpwstr>Bygningsautomatik|8f91af6e-94fc-406f-ba44-30690fdcb3ce</vt:lpwstr>
  </property>
  <property fmtid="{D5CDD505-2E9C-101B-9397-08002B2CF9AE}" pid="20" name="KpiDescription">
    <vt:lpwstr>CTS / BMS Standard funktionsbeskrivelse</vt:lpwstr>
  </property>
  <property fmtid="{D5CDD505-2E9C-101B-9397-08002B2CF9AE}" pid="21" name="_dlc_DocId">
    <vt:lpwstr>N55RJJJDFK2U-1514605434-7622</vt:lpwstr>
  </property>
  <property fmtid="{D5CDD505-2E9C-101B-9397-08002B2CF9AE}" pid="22" name="_dlc_DocIdPersistId">
    <vt:bool>false</vt:bool>
  </property>
  <property fmtid="{D5CDD505-2E9C-101B-9397-08002B2CF9AE}" pid="23" name="_dlc_DocIdUrl">
    <vt:lpwstr>https://niras.sharepoint.com/sites/10408630/_layouts/15/DocIdRedir.aspx?ID=N55RJJJDFK2U-1514605434-7622, N55RJJJDFK2U-1514605434-7622</vt:lpwstr>
  </property>
  <property fmtid="{D5CDD505-2E9C-101B-9397-08002B2CF9AE}" pid="24" name="_SourceUrl">
    <vt:lpwstr/>
  </property>
  <property fmtid="{D5CDD505-2E9C-101B-9397-08002B2CF9AE}" pid="25" name="_SharedFileIndex">
    <vt:lpwstr/>
  </property>
</Properties>
</file>